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93E" w:rsidRDefault="00FD7842" w:rsidP="006526A5">
      <w:pPr>
        <w:spacing w:after="0" w:line="240" w:lineRule="auto"/>
        <w:ind w:right="2692"/>
        <w:jc w:val="center"/>
        <w:rPr>
          <w:rFonts w:ascii="MS Reference Sans Serif" w:hAnsi="MS Reference Sans Serif" w:cs="Microsoft Sans Serif"/>
          <w:color w:val="002060"/>
          <w:sz w:val="36"/>
          <w:szCs w:val="36"/>
        </w:rPr>
      </w:pPr>
      <w:r w:rsidRPr="00FD7842">
        <w:rPr>
          <w:rFonts w:ascii="MS Reference Sans Serif" w:hAnsi="MS Reference Sans Serif" w:cs="Microsoft Sans Serif"/>
          <w:color w:val="002060"/>
          <w:sz w:val="36"/>
          <w:szCs w:val="36"/>
        </w:rPr>
        <w:t>HP-MOS</w:t>
      </w:r>
      <w:r w:rsidRPr="00FD7842">
        <w:rPr>
          <w:rFonts w:ascii="MS Reference Sans Serif" w:hAnsi="MS Reference Sans Serif" w:cs="Microsoft Sans Serif"/>
          <w:sz w:val="36"/>
          <w:szCs w:val="36"/>
        </w:rPr>
        <w:t xml:space="preserve"> </w:t>
      </w:r>
      <w:r w:rsidRPr="00FD7842">
        <w:rPr>
          <w:rFonts w:ascii="MS Reference Sans Serif" w:hAnsi="MS Reference Sans Serif"/>
          <w:color w:val="002060"/>
          <w:sz w:val="36"/>
          <w:szCs w:val="36"/>
        </w:rPr>
        <w:t xml:space="preserve">European Partnership </w:t>
      </w:r>
      <w:r w:rsidRPr="00FD7842">
        <w:rPr>
          <w:rFonts w:ascii="MS Reference Sans Serif" w:hAnsi="MS Reference Sans Serif" w:cs="Microsoft Sans Serif"/>
          <w:color w:val="002060"/>
          <w:sz w:val="36"/>
          <w:szCs w:val="36"/>
        </w:rPr>
        <w:t xml:space="preserve">Project </w:t>
      </w:r>
      <w:r w:rsidR="00747A9A">
        <w:rPr>
          <w:rFonts w:ascii="MS Reference Sans Serif" w:hAnsi="MS Reference Sans Serif" w:cs="Microsoft Sans Serif"/>
          <w:color w:val="002060"/>
        </w:rPr>
        <w:t>(2017-2019</w:t>
      </w:r>
      <w:r w:rsidR="00180426" w:rsidRPr="00180426">
        <w:rPr>
          <w:rFonts w:ascii="MS Reference Sans Serif" w:hAnsi="MS Reference Sans Serif" w:cs="Microsoft Sans Serif"/>
          <w:color w:val="002060"/>
        </w:rPr>
        <w:t>)</w:t>
      </w:r>
    </w:p>
    <w:p w:rsidR="00180426" w:rsidRDefault="00A8693E" w:rsidP="00180426">
      <w:pPr>
        <w:spacing w:after="0" w:line="240" w:lineRule="auto"/>
        <w:ind w:right="2692"/>
        <w:jc w:val="both"/>
        <w:rPr>
          <w:rFonts w:ascii="MS Reference Sans Serif" w:hAnsi="MS Reference Sans Serif" w:cs="Arial"/>
          <w:b/>
          <w:sz w:val="20"/>
          <w:szCs w:val="20"/>
          <w:lang w:val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266065</wp:posOffset>
                </wp:positionH>
                <wp:positionV relativeFrom="paragraph">
                  <wp:posOffset>68580</wp:posOffset>
                </wp:positionV>
                <wp:extent cx="4983480" cy="7620"/>
                <wp:effectExtent l="14605" t="19050" r="21590" b="20955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83480" cy="762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650F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0.95pt;margin-top:5.4pt;width:392.4pt;height: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wTZMAIAAFoEAAAOAAAAZHJzL2Uyb0RvYy54bWysVMGOmzAQvVfqP1jcEyBLsgSFrFaQ9LJt&#10;I+32AxzbgFVjW7YTElX9945NEmXbS1WVgxnjmTdvZp5ZPZ16gY7MWK5kGaXTJEJMEkW5bMvo29t2&#10;kkfIOiwpFkqyMjozGz2tP35YDbpgM9UpQZlBACJtMegy6pzTRRxb0rEe26nSTMJho0yPHWxNG1OD&#10;B0DvRTxLkkU8KEO1UYRZC1/r8TBaB/ymYcR9bRrLHBJlBNxcWE1Y936N1ytctAbrjpMLDfwPLHrM&#10;JSS9QdXYYXQw/A+onhOjrGrclKg+Vk3DCQs1QDVp8ls1rx3WLNQCzbH61ib7/2DJl+POIE5hdmmE&#10;JO5hRs8Hp0JqNPP9GbQtwK2SO+MrJCf5ql8U+W6RVFWHZcuC89tZQ2zqI+J3IX5jNWTZD58VBR8M&#10;+KFZp8b0HhLagE5hJufbTNjJIQIfs2X+kOUwOgJnj4tZGFmMi2usNtZ9YqpH3igj6wzmbecqJSUM&#10;X5k0ZMLHF+s8M1xcA3xiqbZciKABIdFQRrN8/jgPEVYJTv2p97Om3VfCoCP2MgpPqBNO7t08dI1t&#10;N/qJ1tujwow6SBrydAzTzcV2mIvRBl5C+kxQNjC9WKOCfiyT5Sbf5Nkkmy02kyyp68nztsomi236&#10;OK8f6qqq05+edJoVHaeUSc/7quY0+zu1XO7VqMObnm8dit+jh1YC2es7kA5z96MeRbNX9LwzVz2A&#10;gIPz5bL5G3K/B/v+l7D+BQAA//8DAFBLAwQUAAYACAAAACEAoIV7V9wAAAAIAQAADwAAAGRycy9k&#10;b3ducmV2LnhtbEyPwU7DMBBE70j8g7VI3KjdCEIJcaoKKULiRorUqxsvSUS8jmynTfl6lhMcd2Y0&#10;+6bcLm4UJwxx8KRhvVIgkFpvB+o0fOzruw2ImAxZM3pCDReMsK2ur0pTWH+mdzw1qRNcQrEwGvqU&#10;pkLK2PboTFz5CYm9Tx+cSXyGTtpgzlzuRpkplUtnBuIPvZnwpcf2q5mdhnD43l3qoYld/jbXr3uV&#10;zYeHTOvbm2X3DCLhkv7C8IvP6FAx09HPZKMYNdyvnzjJuuIF7G+y/BHEkYVMgaxK+X9A9QMAAP//&#10;AwBQSwECLQAUAAYACAAAACEAtoM4kv4AAADhAQAAEwAAAAAAAAAAAAAAAAAAAAAAW0NvbnRlbnRf&#10;VHlwZXNdLnhtbFBLAQItABQABgAIAAAAIQA4/SH/1gAAAJQBAAALAAAAAAAAAAAAAAAAAC8BAABf&#10;cmVscy8ucmVsc1BLAQItABQABgAIAAAAIQB1ewTZMAIAAFoEAAAOAAAAAAAAAAAAAAAAAC4CAABk&#10;cnMvZTJvRG9jLnhtbFBLAQItABQABgAIAAAAIQCghXtX3AAAAAgBAAAPAAAAAAAAAAAAAAAAAIoE&#10;AABkcnMvZG93bnJldi54bWxQSwUGAAAAAAQABADzAAAAkwUAAAAA&#10;" strokeweight="2.25pt">
                <v:stroke dashstyle="longDash"/>
              </v:shape>
            </w:pict>
          </mc:Fallback>
        </mc:AlternateContent>
      </w:r>
    </w:p>
    <w:p w:rsidR="004C7F89" w:rsidRDefault="00251ACF" w:rsidP="00747A9A">
      <w:pPr>
        <w:spacing w:after="0" w:line="240" w:lineRule="auto"/>
        <w:ind w:right="2692"/>
        <w:jc w:val="both"/>
        <w:rPr>
          <w:rFonts w:ascii="MS Reference Sans Serif" w:hAnsi="MS Reference Sans Serif" w:cs="Arial"/>
          <w:b/>
          <w:sz w:val="20"/>
          <w:szCs w:val="20"/>
          <w:lang w:val="en-US"/>
        </w:rPr>
      </w:pPr>
      <w:r w:rsidRPr="00745AF2">
        <w:rPr>
          <w:rFonts w:ascii="MS Reference Sans Serif" w:hAnsi="MS Reference Sans Serif" w:cs="Arial"/>
          <w:b/>
          <w:sz w:val="20"/>
          <w:szCs w:val="20"/>
          <w:lang w:val="en-US"/>
        </w:rPr>
        <w:t>Title of P</w:t>
      </w:r>
      <w:r w:rsidR="00331DA9" w:rsidRPr="00745AF2">
        <w:rPr>
          <w:rFonts w:ascii="MS Reference Sans Serif" w:hAnsi="MS Reference Sans Serif" w:cs="Arial"/>
          <w:b/>
          <w:sz w:val="20"/>
          <w:szCs w:val="20"/>
          <w:lang w:val="en-US"/>
        </w:rPr>
        <w:t>roject:</w:t>
      </w:r>
      <w:r w:rsidR="00331DA9" w:rsidRPr="00745AF2">
        <w:rPr>
          <w:rFonts w:ascii="MS Reference Sans Serif" w:hAnsi="MS Reference Sans Serif" w:cs="Arial"/>
          <w:sz w:val="20"/>
          <w:szCs w:val="20"/>
          <w:lang w:val="en-US"/>
        </w:rPr>
        <w:t xml:space="preserve">  </w:t>
      </w:r>
      <w:r w:rsidR="00747A9A" w:rsidRPr="00747A9A">
        <w:rPr>
          <w:rFonts w:ascii="MS Reference Sans Serif" w:hAnsi="MS Reference Sans Serif" w:cs="Arial"/>
          <w:b/>
          <w:sz w:val="20"/>
          <w:szCs w:val="20"/>
          <w:lang w:val="en-US"/>
        </w:rPr>
        <w:t>FEMME - Fost</w:t>
      </w:r>
      <w:r w:rsidR="00747A9A">
        <w:rPr>
          <w:rFonts w:ascii="MS Reference Sans Serif" w:hAnsi="MS Reference Sans Serif" w:cs="Arial"/>
          <w:b/>
          <w:sz w:val="20"/>
          <w:szCs w:val="20"/>
          <w:lang w:val="en-US"/>
        </w:rPr>
        <w:t xml:space="preserve">ering the Exchange of practices </w:t>
      </w:r>
      <w:r w:rsidR="00747A9A" w:rsidRPr="00747A9A">
        <w:rPr>
          <w:rFonts w:ascii="MS Reference Sans Serif" w:hAnsi="MS Reference Sans Serif" w:cs="Arial"/>
          <w:b/>
          <w:sz w:val="20"/>
          <w:szCs w:val="20"/>
          <w:lang w:val="en-US"/>
        </w:rPr>
        <w:t>to empower mumpreneurship in Europe</w:t>
      </w:r>
      <w:r w:rsidR="00747A9A">
        <w:rPr>
          <w:rFonts w:ascii="MS Reference Sans Serif" w:hAnsi="MS Reference Sans Serif" w:cs="Arial"/>
          <w:b/>
          <w:sz w:val="20"/>
          <w:szCs w:val="20"/>
          <w:lang w:val="en-US"/>
        </w:rPr>
        <w:t xml:space="preserve"> </w:t>
      </w:r>
    </w:p>
    <w:p w:rsidR="00747A9A" w:rsidRDefault="00747A9A" w:rsidP="00747A9A">
      <w:pPr>
        <w:spacing w:after="0" w:line="240" w:lineRule="auto"/>
        <w:ind w:right="2692"/>
        <w:jc w:val="both"/>
        <w:rPr>
          <w:rFonts w:ascii="MS Reference Sans Serif" w:hAnsi="MS Reference Sans Serif" w:cs="Arial"/>
          <w:b/>
          <w:sz w:val="20"/>
          <w:szCs w:val="20"/>
          <w:lang w:val="en-GB"/>
        </w:rPr>
      </w:pPr>
    </w:p>
    <w:p w:rsidR="00343E19" w:rsidRDefault="00747A9A" w:rsidP="00747A9A">
      <w:pPr>
        <w:autoSpaceDE w:val="0"/>
        <w:autoSpaceDN w:val="0"/>
        <w:adjustRightInd w:val="0"/>
        <w:spacing w:after="0" w:line="240" w:lineRule="auto"/>
        <w:jc w:val="both"/>
        <w:rPr>
          <w:rFonts w:ascii="MS Reference Sans Serif" w:hAnsi="MS Reference Sans Serif" w:cs="Arial"/>
          <w:b/>
          <w:sz w:val="20"/>
          <w:szCs w:val="20"/>
          <w:lang w:val="en-GB"/>
        </w:rPr>
      </w:pPr>
      <w:r>
        <w:rPr>
          <w:rFonts w:ascii="MS Reference Sans Serif" w:hAnsi="MS Reference Sans Serif" w:cs="Arial"/>
          <w:b/>
          <w:sz w:val="20"/>
          <w:szCs w:val="20"/>
          <w:lang w:val="en-GB"/>
        </w:rPr>
        <w:t xml:space="preserve">HP-MOS and its 7 </w:t>
      </w:r>
      <w:r w:rsidR="00520E45" w:rsidRPr="00745AF2">
        <w:rPr>
          <w:rFonts w:ascii="MS Reference Sans Serif" w:hAnsi="MS Reference Sans Serif" w:cs="Arial"/>
          <w:b/>
          <w:sz w:val="20"/>
          <w:szCs w:val="20"/>
          <w:lang w:val="en-GB"/>
        </w:rPr>
        <w:t>European partners</w:t>
      </w:r>
      <w:r w:rsidR="006359E4">
        <w:rPr>
          <w:rFonts w:ascii="MS Reference Sans Serif" w:hAnsi="MS Reference Sans Serif" w:cs="Arial"/>
          <w:b/>
          <w:sz w:val="20"/>
          <w:szCs w:val="20"/>
          <w:lang w:val="en-GB"/>
        </w:rPr>
        <w:t xml:space="preserve"> from </w:t>
      </w:r>
      <w:r>
        <w:rPr>
          <w:rFonts w:ascii="MS Reference Sans Serif" w:hAnsi="MS Reference Sans Serif" w:cs="Arial"/>
          <w:b/>
          <w:sz w:val="20"/>
          <w:szCs w:val="20"/>
          <w:lang w:val="en-GB"/>
        </w:rPr>
        <w:t xml:space="preserve">Portugal (project coordinator), </w:t>
      </w:r>
      <w:r w:rsidR="006B3487" w:rsidRPr="006B3487">
        <w:rPr>
          <w:rFonts w:ascii="MS Reference Sans Serif" w:hAnsi="MS Reference Sans Serif" w:cs="Arial"/>
          <w:b/>
          <w:sz w:val="20"/>
          <w:szCs w:val="20"/>
          <w:lang w:val="en-GB"/>
        </w:rPr>
        <w:t>It</w:t>
      </w:r>
      <w:r>
        <w:rPr>
          <w:rFonts w:ascii="MS Reference Sans Serif" w:hAnsi="MS Reference Sans Serif" w:cs="Arial"/>
          <w:b/>
          <w:sz w:val="20"/>
          <w:szCs w:val="20"/>
          <w:lang w:val="en-GB"/>
        </w:rPr>
        <w:t xml:space="preserve">aly, Romania, Bulgaria, </w:t>
      </w:r>
      <w:r w:rsidRPr="00747A9A">
        <w:rPr>
          <w:rFonts w:ascii="MS Reference Sans Serif" w:hAnsi="MS Reference Sans Serif" w:cs="Arial"/>
          <w:b/>
          <w:sz w:val="20"/>
          <w:szCs w:val="20"/>
          <w:lang w:val="en-GB"/>
        </w:rPr>
        <w:t>Spain</w:t>
      </w:r>
      <w:r w:rsidR="00AD4354">
        <w:rPr>
          <w:rFonts w:ascii="MS Reference Sans Serif" w:hAnsi="MS Reference Sans Serif" w:cs="Arial"/>
          <w:b/>
          <w:sz w:val="20"/>
          <w:szCs w:val="20"/>
          <w:lang w:val="en-GB"/>
        </w:rPr>
        <w:t>,</w:t>
      </w:r>
      <w:r w:rsidR="00AD4354" w:rsidRPr="00AD4354">
        <w:t xml:space="preserve"> </w:t>
      </w:r>
      <w:r w:rsidR="00AD4354" w:rsidRPr="00AD4354">
        <w:rPr>
          <w:rFonts w:ascii="MS Reference Sans Serif" w:hAnsi="MS Reference Sans Serif" w:cs="Arial"/>
          <w:b/>
          <w:sz w:val="20"/>
          <w:szCs w:val="20"/>
          <w:lang w:val="en-GB"/>
        </w:rPr>
        <w:t>Hungary</w:t>
      </w:r>
      <w:r w:rsidR="00AD4354">
        <w:rPr>
          <w:rFonts w:ascii="MS Reference Sans Serif" w:hAnsi="MS Reference Sans Serif" w:cs="Arial"/>
          <w:b/>
          <w:sz w:val="20"/>
          <w:szCs w:val="20"/>
          <w:lang w:val="en-GB"/>
        </w:rPr>
        <w:t xml:space="preserve"> </w:t>
      </w:r>
      <w:r w:rsidR="006B3487" w:rsidRPr="006B3487">
        <w:rPr>
          <w:rFonts w:ascii="MS Reference Sans Serif" w:hAnsi="MS Reference Sans Serif" w:cs="Arial"/>
          <w:b/>
          <w:sz w:val="20"/>
          <w:szCs w:val="20"/>
          <w:lang w:val="en-GB"/>
        </w:rPr>
        <w:t xml:space="preserve">and Greece </w:t>
      </w:r>
      <w:r w:rsidR="006359E4" w:rsidRPr="00745AF2">
        <w:rPr>
          <w:rFonts w:ascii="MS Reference Sans Serif" w:hAnsi="MS Reference Sans Serif" w:cs="Arial"/>
          <w:b/>
          <w:sz w:val="20"/>
          <w:szCs w:val="20"/>
          <w:lang w:val="en-GB"/>
        </w:rPr>
        <w:t>are</w:t>
      </w:r>
      <w:r w:rsidR="00520E45" w:rsidRPr="00745AF2">
        <w:rPr>
          <w:rFonts w:ascii="MS Reference Sans Serif" w:hAnsi="MS Reference Sans Serif" w:cs="Arial"/>
          <w:b/>
          <w:sz w:val="20"/>
          <w:szCs w:val="20"/>
          <w:lang w:val="en-GB"/>
        </w:rPr>
        <w:t xml:space="preserve"> engaged in a European partnership project</w:t>
      </w:r>
      <w:r w:rsidR="00343E19" w:rsidRPr="00745AF2">
        <w:rPr>
          <w:rFonts w:ascii="MS Reference Sans Serif" w:hAnsi="MS Reference Sans Serif" w:cs="Arial"/>
          <w:b/>
          <w:sz w:val="20"/>
          <w:szCs w:val="20"/>
          <w:lang w:val="en-GB"/>
        </w:rPr>
        <w:t xml:space="preserve">: </w:t>
      </w:r>
      <w:r w:rsidRPr="00747A9A">
        <w:rPr>
          <w:rFonts w:ascii="MS Reference Sans Serif" w:hAnsi="MS Reference Sans Serif" w:cs="Arial"/>
          <w:b/>
          <w:sz w:val="20"/>
          <w:szCs w:val="20"/>
          <w:lang w:val="en-GB"/>
        </w:rPr>
        <w:t>FEMME - Fostering the Exchange of practices to empower mumpreneurship in Europe</w:t>
      </w:r>
      <w:r>
        <w:rPr>
          <w:rFonts w:ascii="MS Reference Sans Serif" w:hAnsi="MS Reference Sans Serif" w:cs="Arial"/>
          <w:b/>
          <w:sz w:val="20"/>
          <w:szCs w:val="20"/>
          <w:lang w:val="en-GB"/>
        </w:rPr>
        <w:t>.</w:t>
      </w:r>
    </w:p>
    <w:p w:rsidR="00747A9A" w:rsidRDefault="00747A9A" w:rsidP="00747A9A">
      <w:pPr>
        <w:autoSpaceDE w:val="0"/>
        <w:autoSpaceDN w:val="0"/>
        <w:adjustRightInd w:val="0"/>
        <w:spacing w:after="0" w:line="240" w:lineRule="auto"/>
        <w:jc w:val="both"/>
        <w:rPr>
          <w:rFonts w:ascii="MS Reference Sans Serif" w:hAnsi="MS Reference Sans Serif" w:cs="Arial"/>
          <w:b/>
          <w:sz w:val="20"/>
          <w:szCs w:val="20"/>
          <w:lang w:val="en-GB"/>
        </w:rPr>
      </w:pPr>
    </w:p>
    <w:p w:rsidR="00747A9A" w:rsidRPr="00A34FF4" w:rsidRDefault="00747A9A" w:rsidP="00747A9A">
      <w:pPr>
        <w:autoSpaceDE w:val="0"/>
        <w:autoSpaceDN w:val="0"/>
        <w:adjustRightInd w:val="0"/>
        <w:spacing w:after="0" w:line="240" w:lineRule="auto"/>
        <w:jc w:val="both"/>
        <w:rPr>
          <w:rFonts w:ascii="MS Reference Sans Serif" w:hAnsi="MS Reference Sans Serif" w:cs="Arial"/>
          <w:b/>
          <w:sz w:val="2"/>
          <w:szCs w:val="20"/>
          <w:lang w:val="en-GB"/>
        </w:rPr>
      </w:pPr>
    </w:p>
    <w:p w:rsidR="004E346A" w:rsidRPr="00745AF2" w:rsidRDefault="00747A9A" w:rsidP="00747A9A">
      <w:pPr>
        <w:autoSpaceDE w:val="0"/>
        <w:autoSpaceDN w:val="0"/>
        <w:adjustRightInd w:val="0"/>
        <w:spacing w:after="60" w:line="240" w:lineRule="auto"/>
        <w:rPr>
          <w:rFonts w:ascii="MS Reference Sans Serif" w:hAnsi="MS Reference Sans Serif" w:cs="Arial"/>
          <w:sz w:val="20"/>
          <w:szCs w:val="20"/>
          <w:lang w:val="en-GB"/>
        </w:rPr>
      </w:pPr>
      <w:r w:rsidRPr="00747A9A">
        <w:rPr>
          <w:rFonts w:ascii="MS Reference Sans Serif" w:hAnsi="MS Reference Sans Serif" w:cs="Arial"/>
          <w:sz w:val="20"/>
          <w:szCs w:val="20"/>
          <w:lang w:val="en-GB"/>
        </w:rPr>
        <w:t>T</w:t>
      </w:r>
      <w:r>
        <w:rPr>
          <w:rFonts w:ascii="MS Reference Sans Serif" w:hAnsi="MS Reference Sans Serif" w:cs="Arial"/>
          <w:sz w:val="20"/>
          <w:szCs w:val="20"/>
          <w:lang w:val="en-GB"/>
        </w:rPr>
        <w:t>he Project examines Mumpreneurs -</w:t>
      </w:r>
      <w:r w:rsidRPr="00747A9A">
        <w:rPr>
          <w:rFonts w:ascii="MS Reference Sans Serif" w:hAnsi="MS Reference Sans Serif" w:cs="Arial"/>
          <w:sz w:val="20"/>
          <w:szCs w:val="20"/>
          <w:lang w:val="en-GB"/>
        </w:rPr>
        <w:t xml:space="preserve"> a concept that incorporates Maternity and Entrepreneurship, which involves women who, after becoming mothers decide</w:t>
      </w:r>
      <w:r>
        <w:rPr>
          <w:rFonts w:ascii="MS Reference Sans Serif" w:hAnsi="MS Reference Sans Serif" w:cs="Arial"/>
          <w:sz w:val="20"/>
          <w:szCs w:val="20"/>
          <w:lang w:val="en-GB"/>
        </w:rPr>
        <w:t>s</w:t>
      </w:r>
      <w:r w:rsidRPr="00747A9A">
        <w:rPr>
          <w:rFonts w:ascii="MS Reference Sans Serif" w:hAnsi="MS Reference Sans Serif" w:cs="Arial"/>
          <w:sz w:val="20"/>
          <w:szCs w:val="20"/>
          <w:lang w:val="en-GB"/>
        </w:rPr>
        <w:t xml:space="preserve"> to create their own business. In Europe, </w:t>
      </w:r>
      <w:r w:rsidR="006526A5" w:rsidRPr="00747A9A">
        <w:rPr>
          <w:rFonts w:ascii="MS Reference Sans Serif" w:hAnsi="MS Reference Sans Serif" w:cs="Arial"/>
          <w:sz w:val="20"/>
          <w:szCs w:val="20"/>
          <w:lang w:val="en-GB"/>
        </w:rPr>
        <w:t>informal groups of women who feel the need to join their peers to exchange ideas, share knowledge and expand their business are mostly developing that movement</w:t>
      </w:r>
      <w:r w:rsidRPr="00747A9A">
        <w:rPr>
          <w:rFonts w:ascii="MS Reference Sans Serif" w:hAnsi="MS Reference Sans Serif" w:cs="Arial"/>
          <w:sz w:val="20"/>
          <w:szCs w:val="20"/>
          <w:lang w:val="en-GB"/>
        </w:rPr>
        <w:t>.</w:t>
      </w:r>
      <w:r w:rsidR="004E346A" w:rsidRPr="00745AF2">
        <w:rPr>
          <w:rFonts w:ascii="MS Reference Sans Serif" w:hAnsi="MS Reference Sans Serif" w:cs="Arial"/>
          <w:sz w:val="20"/>
          <w:szCs w:val="20"/>
          <w:lang w:val="en-GB"/>
        </w:rPr>
        <w:t xml:space="preserve"> </w:t>
      </w:r>
    </w:p>
    <w:p w:rsidR="004703CF" w:rsidRPr="00A34FF4" w:rsidRDefault="004703CF" w:rsidP="00A34FF4">
      <w:pPr>
        <w:autoSpaceDE w:val="0"/>
        <w:autoSpaceDN w:val="0"/>
        <w:adjustRightInd w:val="0"/>
        <w:spacing w:after="60" w:line="240" w:lineRule="auto"/>
        <w:jc w:val="both"/>
        <w:rPr>
          <w:rFonts w:ascii="MS Reference Sans Serif" w:hAnsi="MS Reference Sans Serif" w:cs="Arial"/>
          <w:sz w:val="2"/>
          <w:szCs w:val="20"/>
          <w:lang w:val="en-GB"/>
        </w:rPr>
      </w:pPr>
    </w:p>
    <w:p w:rsidR="006526A5" w:rsidRPr="006526A5" w:rsidRDefault="006526A5" w:rsidP="006526A5">
      <w:pPr>
        <w:autoSpaceDE w:val="0"/>
        <w:autoSpaceDN w:val="0"/>
        <w:adjustRightInd w:val="0"/>
        <w:spacing w:after="60" w:line="240" w:lineRule="auto"/>
        <w:jc w:val="both"/>
        <w:rPr>
          <w:rFonts w:ascii="MS Reference Sans Serif" w:hAnsi="MS Reference Sans Serif" w:cs="Arial"/>
          <w:b/>
          <w:sz w:val="20"/>
          <w:szCs w:val="20"/>
          <w:lang w:val="en-GB"/>
        </w:rPr>
      </w:pPr>
      <w:r w:rsidRPr="006526A5">
        <w:rPr>
          <w:rFonts w:ascii="MS Reference Sans Serif" w:hAnsi="MS Reference Sans Serif" w:cs="Arial"/>
          <w:b/>
          <w:sz w:val="20"/>
          <w:szCs w:val="20"/>
          <w:lang w:val="en-GB"/>
        </w:rPr>
        <w:t>THE OVERALL OBJECTIVES OF THEPROJECT ARE:</w:t>
      </w:r>
      <w:bookmarkStart w:id="0" w:name="_GoBack"/>
      <w:bookmarkEnd w:id="0"/>
    </w:p>
    <w:p w:rsidR="006526A5" w:rsidRPr="006526A5" w:rsidRDefault="006526A5" w:rsidP="006526A5">
      <w:pPr>
        <w:autoSpaceDE w:val="0"/>
        <w:autoSpaceDN w:val="0"/>
        <w:adjustRightInd w:val="0"/>
        <w:spacing w:after="60" w:line="240" w:lineRule="auto"/>
        <w:jc w:val="both"/>
        <w:rPr>
          <w:rFonts w:ascii="MS Reference Sans Serif" w:hAnsi="MS Reference Sans Serif" w:cs="Arial"/>
          <w:sz w:val="20"/>
          <w:szCs w:val="20"/>
          <w:lang w:val="en-GB"/>
        </w:rPr>
      </w:pPr>
      <w:r>
        <w:rPr>
          <w:rFonts w:ascii="MS Reference Sans Serif" w:hAnsi="MS Reference Sans Serif" w:cs="Arial"/>
          <w:sz w:val="20"/>
          <w:szCs w:val="20"/>
          <w:lang w:val="en-GB"/>
        </w:rPr>
        <w:t>-</w:t>
      </w:r>
      <w:r w:rsidRPr="006526A5">
        <w:rPr>
          <w:rFonts w:ascii="MS Reference Sans Serif" w:hAnsi="MS Reference Sans Serif" w:cs="Arial"/>
          <w:sz w:val="20"/>
          <w:szCs w:val="20"/>
          <w:lang w:val="en-GB"/>
        </w:rPr>
        <w:t>To empower trainers/adult educators on mumpreneurship;</w:t>
      </w:r>
    </w:p>
    <w:p w:rsidR="006526A5" w:rsidRPr="006526A5" w:rsidRDefault="006526A5" w:rsidP="006526A5">
      <w:pPr>
        <w:autoSpaceDE w:val="0"/>
        <w:autoSpaceDN w:val="0"/>
        <w:adjustRightInd w:val="0"/>
        <w:spacing w:after="60" w:line="240" w:lineRule="auto"/>
        <w:jc w:val="both"/>
        <w:rPr>
          <w:rFonts w:ascii="MS Reference Sans Serif" w:hAnsi="MS Reference Sans Serif" w:cs="Arial"/>
          <w:sz w:val="20"/>
          <w:szCs w:val="20"/>
          <w:lang w:val="en-GB"/>
        </w:rPr>
      </w:pPr>
      <w:r>
        <w:rPr>
          <w:rFonts w:ascii="MS Reference Sans Serif" w:hAnsi="MS Reference Sans Serif" w:cs="Arial"/>
          <w:sz w:val="20"/>
          <w:szCs w:val="20"/>
          <w:lang w:val="en-GB"/>
        </w:rPr>
        <w:t>-</w:t>
      </w:r>
      <w:r w:rsidRPr="006526A5">
        <w:rPr>
          <w:rFonts w:ascii="MS Reference Sans Serif" w:hAnsi="MS Reference Sans Serif" w:cs="Arial"/>
          <w:sz w:val="20"/>
          <w:szCs w:val="20"/>
          <w:lang w:val="en-GB"/>
        </w:rPr>
        <w:t>To empower mumpreneurs;</w:t>
      </w:r>
    </w:p>
    <w:p w:rsidR="006526A5" w:rsidRPr="006526A5" w:rsidRDefault="006526A5" w:rsidP="006526A5">
      <w:pPr>
        <w:autoSpaceDE w:val="0"/>
        <w:autoSpaceDN w:val="0"/>
        <w:adjustRightInd w:val="0"/>
        <w:spacing w:after="60" w:line="240" w:lineRule="auto"/>
        <w:jc w:val="both"/>
        <w:rPr>
          <w:rFonts w:ascii="MS Reference Sans Serif" w:hAnsi="MS Reference Sans Serif" w:cs="Arial"/>
          <w:sz w:val="20"/>
          <w:szCs w:val="20"/>
          <w:lang w:val="en-GB"/>
        </w:rPr>
      </w:pPr>
      <w:r>
        <w:rPr>
          <w:rFonts w:ascii="MS Reference Sans Serif" w:hAnsi="MS Reference Sans Serif" w:cs="Arial"/>
          <w:sz w:val="20"/>
          <w:szCs w:val="20"/>
          <w:lang w:val="en-GB"/>
        </w:rPr>
        <w:t>-</w:t>
      </w:r>
      <w:r w:rsidRPr="006526A5">
        <w:rPr>
          <w:rFonts w:ascii="MS Reference Sans Serif" w:hAnsi="MS Reference Sans Serif" w:cs="Arial"/>
          <w:sz w:val="20"/>
          <w:szCs w:val="20"/>
          <w:lang w:val="en-GB"/>
        </w:rPr>
        <w:t>To know the state of the art of mumpreneurship in the partnership countries;</w:t>
      </w:r>
    </w:p>
    <w:p w:rsidR="006526A5" w:rsidRPr="006526A5" w:rsidRDefault="006526A5" w:rsidP="006526A5">
      <w:pPr>
        <w:autoSpaceDE w:val="0"/>
        <w:autoSpaceDN w:val="0"/>
        <w:adjustRightInd w:val="0"/>
        <w:spacing w:after="60" w:line="240" w:lineRule="auto"/>
        <w:jc w:val="both"/>
        <w:rPr>
          <w:rFonts w:ascii="MS Reference Sans Serif" w:hAnsi="MS Reference Sans Serif" w:cs="Arial"/>
          <w:sz w:val="20"/>
          <w:szCs w:val="20"/>
          <w:lang w:val="en-GB"/>
        </w:rPr>
      </w:pPr>
      <w:r>
        <w:rPr>
          <w:rFonts w:ascii="MS Reference Sans Serif" w:hAnsi="MS Reference Sans Serif" w:cs="Arial"/>
          <w:sz w:val="20"/>
          <w:szCs w:val="20"/>
          <w:lang w:val="en-GB"/>
        </w:rPr>
        <w:t>-</w:t>
      </w:r>
      <w:r w:rsidRPr="006526A5">
        <w:rPr>
          <w:rFonts w:ascii="MS Reference Sans Serif" w:hAnsi="MS Reference Sans Serif" w:cs="Arial"/>
          <w:sz w:val="20"/>
          <w:szCs w:val="20"/>
          <w:lang w:val="en-GB"/>
        </w:rPr>
        <w:t>To exchange best practices on mumpreneurship initiatives;</w:t>
      </w:r>
    </w:p>
    <w:p w:rsidR="006526A5" w:rsidRPr="006526A5" w:rsidRDefault="006526A5" w:rsidP="006526A5">
      <w:pPr>
        <w:autoSpaceDE w:val="0"/>
        <w:autoSpaceDN w:val="0"/>
        <w:adjustRightInd w:val="0"/>
        <w:spacing w:after="60" w:line="240" w:lineRule="auto"/>
        <w:jc w:val="both"/>
        <w:rPr>
          <w:rFonts w:ascii="MS Reference Sans Serif" w:hAnsi="MS Reference Sans Serif" w:cs="Arial"/>
          <w:sz w:val="20"/>
          <w:szCs w:val="20"/>
          <w:lang w:val="en-GB"/>
        </w:rPr>
      </w:pPr>
      <w:r>
        <w:rPr>
          <w:rFonts w:ascii="MS Reference Sans Serif" w:hAnsi="MS Reference Sans Serif" w:cs="Arial"/>
          <w:sz w:val="20"/>
          <w:szCs w:val="20"/>
          <w:lang w:val="en-GB"/>
        </w:rPr>
        <w:t>-</w:t>
      </w:r>
      <w:r w:rsidRPr="006526A5">
        <w:rPr>
          <w:rFonts w:ascii="MS Reference Sans Serif" w:hAnsi="MS Reference Sans Serif" w:cs="Arial"/>
          <w:sz w:val="20"/>
          <w:szCs w:val="20"/>
          <w:lang w:val="en-GB"/>
        </w:rPr>
        <w:t xml:space="preserve">Dissiminate </w:t>
      </w:r>
      <w:r>
        <w:rPr>
          <w:rFonts w:ascii="MS Reference Sans Serif" w:hAnsi="MS Reference Sans Serif" w:cs="Arial"/>
          <w:sz w:val="20"/>
          <w:szCs w:val="20"/>
          <w:lang w:val="en-GB"/>
        </w:rPr>
        <w:t xml:space="preserve">information on </w:t>
      </w:r>
      <w:r w:rsidRPr="006526A5">
        <w:rPr>
          <w:rFonts w:ascii="MS Reference Sans Serif" w:hAnsi="MS Reference Sans Serif" w:cs="Arial"/>
          <w:sz w:val="20"/>
          <w:szCs w:val="20"/>
          <w:lang w:val="en-GB"/>
        </w:rPr>
        <w:t>mumpreneurship by establi</w:t>
      </w:r>
      <w:r>
        <w:rPr>
          <w:rFonts w:ascii="MS Reference Sans Serif" w:hAnsi="MS Reference Sans Serif" w:cs="Arial"/>
          <w:sz w:val="20"/>
          <w:szCs w:val="20"/>
          <w:lang w:val="en-GB"/>
        </w:rPr>
        <w:t xml:space="preserve">shing the basis for an European </w:t>
      </w:r>
      <w:r w:rsidRPr="006526A5">
        <w:rPr>
          <w:rFonts w:ascii="MS Reference Sans Serif" w:hAnsi="MS Reference Sans Serif" w:cs="Arial"/>
          <w:sz w:val="20"/>
          <w:szCs w:val="20"/>
          <w:lang w:val="en-GB"/>
        </w:rPr>
        <w:t>Network on Mumpreneurship;</w:t>
      </w:r>
    </w:p>
    <w:p w:rsidR="004E346A" w:rsidRDefault="006526A5" w:rsidP="006526A5">
      <w:pPr>
        <w:autoSpaceDE w:val="0"/>
        <w:autoSpaceDN w:val="0"/>
        <w:adjustRightInd w:val="0"/>
        <w:spacing w:after="60" w:line="240" w:lineRule="auto"/>
        <w:jc w:val="both"/>
        <w:rPr>
          <w:rFonts w:ascii="MS Reference Sans Serif" w:hAnsi="MS Reference Sans Serif" w:cs="Arial"/>
          <w:sz w:val="20"/>
          <w:szCs w:val="20"/>
          <w:lang w:val="en-GB"/>
        </w:rPr>
      </w:pPr>
      <w:r>
        <w:rPr>
          <w:rFonts w:ascii="MS Reference Sans Serif" w:hAnsi="MS Reference Sans Serif" w:cs="Arial"/>
          <w:sz w:val="20"/>
          <w:szCs w:val="20"/>
          <w:lang w:val="en-GB"/>
        </w:rPr>
        <w:t>-</w:t>
      </w:r>
      <w:r w:rsidRPr="006526A5">
        <w:rPr>
          <w:rFonts w:ascii="MS Reference Sans Serif" w:hAnsi="MS Reference Sans Serif" w:cs="Arial"/>
          <w:sz w:val="20"/>
          <w:szCs w:val="20"/>
          <w:lang w:val="en-GB"/>
        </w:rPr>
        <w:t>To ensure economical/social gender equality</w:t>
      </w:r>
      <w:r w:rsidR="004E346A" w:rsidRPr="00745AF2">
        <w:rPr>
          <w:rFonts w:ascii="MS Reference Sans Serif" w:hAnsi="MS Reference Sans Serif" w:cs="Arial"/>
          <w:sz w:val="20"/>
          <w:szCs w:val="20"/>
          <w:lang w:val="en-GB"/>
        </w:rPr>
        <w:t xml:space="preserve"> </w:t>
      </w:r>
    </w:p>
    <w:p w:rsidR="00F14C11" w:rsidRDefault="00F14C11" w:rsidP="006526A5">
      <w:pPr>
        <w:autoSpaceDE w:val="0"/>
        <w:autoSpaceDN w:val="0"/>
        <w:adjustRightInd w:val="0"/>
        <w:spacing w:after="60" w:line="240" w:lineRule="auto"/>
        <w:jc w:val="both"/>
        <w:rPr>
          <w:rFonts w:ascii="MS Reference Sans Serif" w:hAnsi="MS Reference Sans Serif" w:cs="Arial"/>
          <w:sz w:val="20"/>
          <w:szCs w:val="20"/>
          <w:lang w:val="en-GB"/>
        </w:rPr>
      </w:pPr>
    </w:p>
    <w:p w:rsidR="00BE282A" w:rsidRPr="00F14C11" w:rsidRDefault="00BE282A" w:rsidP="006526A5">
      <w:pPr>
        <w:autoSpaceDE w:val="0"/>
        <w:autoSpaceDN w:val="0"/>
        <w:adjustRightInd w:val="0"/>
        <w:spacing w:after="60" w:line="240" w:lineRule="auto"/>
        <w:jc w:val="both"/>
        <w:rPr>
          <w:rFonts w:ascii="MS Reference Sans Serif" w:hAnsi="MS Reference Sans Serif" w:cs="Arial"/>
          <w:b/>
          <w:sz w:val="20"/>
          <w:szCs w:val="20"/>
          <w:lang w:val="en-GB"/>
        </w:rPr>
      </w:pPr>
      <w:r w:rsidRPr="00F14C11">
        <w:rPr>
          <w:rFonts w:ascii="MS Reference Sans Serif" w:hAnsi="MS Reference Sans Serif" w:cs="Arial"/>
          <w:b/>
          <w:sz w:val="20"/>
          <w:szCs w:val="20"/>
          <w:lang w:val="en-GB"/>
        </w:rPr>
        <w:t>THE OUTCOMES</w:t>
      </w:r>
      <w:r w:rsidR="00F14C11" w:rsidRPr="00F14C11">
        <w:rPr>
          <w:rFonts w:ascii="MS Reference Sans Serif" w:hAnsi="MS Reference Sans Serif" w:cs="Arial"/>
          <w:b/>
          <w:sz w:val="20"/>
          <w:szCs w:val="20"/>
          <w:lang w:val="en-GB"/>
        </w:rPr>
        <w:t xml:space="preserve"> OF THE PROJECT AREE AS FOLLOWS:</w:t>
      </w:r>
    </w:p>
    <w:p w:rsidR="00BE282A" w:rsidRPr="00BE282A" w:rsidRDefault="00BE282A" w:rsidP="00BE282A">
      <w:pPr>
        <w:autoSpaceDE w:val="0"/>
        <w:autoSpaceDN w:val="0"/>
        <w:adjustRightInd w:val="0"/>
        <w:spacing w:after="60" w:line="240" w:lineRule="auto"/>
        <w:jc w:val="both"/>
        <w:rPr>
          <w:rFonts w:ascii="MS Reference Sans Serif" w:hAnsi="MS Reference Sans Serif" w:cs="Arial"/>
          <w:sz w:val="20"/>
          <w:szCs w:val="20"/>
          <w:lang w:val="en-GB"/>
        </w:rPr>
      </w:pPr>
      <w:r w:rsidRPr="00BE282A">
        <w:rPr>
          <w:rFonts w:ascii="MS Reference Sans Serif" w:hAnsi="MS Reference Sans Serif" w:cs="Arial"/>
          <w:sz w:val="20"/>
          <w:szCs w:val="20"/>
          <w:lang w:val="en-GB"/>
        </w:rPr>
        <w:t>1. Report on t</w:t>
      </w:r>
      <w:r w:rsidR="00037683">
        <w:rPr>
          <w:rFonts w:ascii="MS Reference Sans Serif" w:hAnsi="MS Reference Sans Serif" w:cs="Arial"/>
          <w:sz w:val="20"/>
          <w:szCs w:val="20"/>
          <w:lang w:val="en-GB"/>
        </w:rPr>
        <w:t xml:space="preserve">he state-of-the-art of European </w:t>
      </w:r>
      <w:r w:rsidRPr="00BE282A">
        <w:rPr>
          <w:rFonts w:ascii="MS Reference Sans Serif" w:hAnsi="MS Reference Sans Serif" w:cs="Arial"/>
          <w:sz w:val="20"/>
          <w:szCs w:val="20"/>
          <w:lang w:val="en-GB"/>
        </w:rPr>
        <w:t>Mumpreneurship</w:t>
      </w:r>
    </w:p>
    <w:p w:rsidR="00BE282A" w:rsidRPr="00BE282A" w:rsidRDefault="00BE282A" w:rsidP="00BE282A">
      <w:pPr>
        <w:autoSpaceDE w:val="0"/>
        <w:autoSpaceDN w:val="0"/>
        <w:adjustRightInd w:val="0"/>
        <w:spacing w:after="60" w:line="240" w:lineRule="auto"/>
        <w:jc w:val="both"/>
        <w:rPr>
          <w:rFonts w:ascii="MS Reference Sans Serif" w:hAnsi="MS Reference Sans Serif" w:cs="Arial"/>
          <w:sz w:val="20"/>
          <w:szCs w:val="20"/>
          <w:lang w:val="en-GB"/>
        </w:rPr>
      </w:pPr>
      <w:r w:rsidRPr="00BE282A">
        <w:rPr>
          <w:rFonts w:ascii="MS Reference Sans Serif" w:hAnsi="MS Reference Sans Serif" w:cs="Arial"/>
          <w:sz w:val="20"/>
          <w:szCs w:val="20"/>
          <w:lang w:val="en-GB"/>
        </w:rPr>
        <w:t>2. Guid</w:t>
      </w:r>
      <w:r w:rsidR="00037683">
        <w:rPr>
          <w:rFonts w:ascii="MS Reference Sans Serif" w:hAnsi="MS Reference Sans Serif" w:cs="Arial"/>
          <w:sz w:val="20"/>
          <w:szCs w:val="20"/>
          <w:lang w:val="en-GB"/>
        </w:rPr>
        <w:t xml:space="preserve">e on European best practices on </w:t>
      </w:r>
      <w:r w:rsidRPr="00BE282A">
        <w:rPr>
          <w:rFonts w:ascii="MS Reference Sans Serif" w:hAnsi="MS Reference Sans Serif" w:cs="Arial"/>
          <w:sz w:val="20"/>
          <w:szCs w:val="20"/>
          <w:lang w:val="en-GB"/>
        </w:rPr>
        <w:t>Mumpreneurship</w:t>
      </w:r>
    </w:p>
    <w:p w:rsidR="00BE282A" w:rsidRPr="00BE282A" w:rsidRDefault="00BE282A" w:rsidP="00BE282A">
      <w:pPr>
        <w:autoSpaceDE w:val="0"/>
        <w:autoSpaceDN w:val="0"/>
        <w:adjustRightInd w:val="0"/>
        <w:spacing w:after="60" w:line="240" w:lineRule="auto"/>
        <w:jc w:val="both"/>
        <w:rPr>
          <w:rFonts w:ascii="MS Reference Sans Serif" w:hAnsi="MS Reference Sans Serif" w:cs="Arial"/>
          <w:sz w:val="20"/>
          <w:szCs w:val="20"/>
          <w:lang w:val="en-GB"/>
        </w:rPr>
      </w:pPr>
      <w:r w:rsidRPr="00BE282A">
        <w:rPr>
          <w:rFonts w:ascii="MS Reference Sans Serif" w:hAnsi="MS Reference Sans Serif" w:cs="Arial"/>
          <w:sz w:val="20"/>
          <w:szCs w:val="20"/>
          <w:lang w:val="en-GB"/>
        </w:rPr>
        <w:t>3. Guide w</w:t>
      </w:r>
      <w:r w:rsidR="00037683">
        <w:rPr>
          <w:rFonts w:ascii="MS Reference Sans Serif" w:hAnsi="MS Reference Sans Serif" w:cs="Arial"/>
          <w:sz w:val="20"/>
          <w:szCs w:val="20"/>
          <w:lang w:val="en-GB"/>
        </w:rPr>
        <w:t xml:space="preserve">ith experiences/recommendations </w:t>
      </w:r>
      <w:r w:rsidRPr="00BE282A">
        <w:rPr>
          <w:rFonts w:ascii="MS Reference Sans Serif" w:hAnsi="MS Reference Sans Serif" w:cs="Arial"/>
          <w:sz w:val="20"/>
          <w:szCs w:val="20"/>
          <w:lang w:val="en-GB"/>
        </w:rPr>
        <w:t>for Trainers/Adult Educators on Mumpreneurship initiatives</w:t>
      </w:r>
    </w:p>
    <w:p w:rsidR="00BE282A" w:rsidRPr="00BE282A" w:rsidRDefault="00BE282A" w:rsidP="00BE282A">
      <w:pPr>
        <w:autoSpaceDE w:val="0"/>
        <w:autoSpaceDN w:val="0"/>
        <w:adjustRightInd w:val="0"/>
        <w:spacing w:after="60" w:line="240" w:lineRule="auto"/>
        <w:jc w:val="both"/>
        <w:rPr>
          <w:rFonts w:ascii="MS Reference Sans Serif" w:hAnsi="MS Reference Sans Serif" w:cs="Arial"/>
          <w:sz w:val="20"/>
          <w:szCs w:val="20"/>
          <w:lang w:val="en-GB"/>
        </w:rPr>
      </w:pPr>
      <w:r w:rsidRPr="00BE282A">
        <w:rPr>
          <w:rFonts w:ascii="MS Reference Sans Serif" w:hAnsi="MS Reference Sans Serif" w:cs="Arial"/>
          <w:sz w:val="20"/>
          <w:szCs w:val="20"/>
          <w:lang w:val="en-GB"/>
        </w:rPr>
        <w:t>4. Guide for Mumpreneurs</w:t>
      </w:r>
    </w:p>
    <w:p w:rsidR="00BE282A" w:rsidRDefault="00BE282A" w:rsidP="00BE282A">
      <w:pPr>
        <w:autoSpaceDE w:val="0"/>
        <w:autoSpaceDN w:val="0"/>
        <w:adjustRightInd w:val="0"/>
        <w:spacing w:after="60" w:line="240" w:lineRule="auto"/>
        <w:jc w:val="both"/>
        <w:rPr>
          <w:rFonts w:ascii="MS Reference Sans Serif" w:hAnsi="MS Reference Sans Serif" w:cs="Arial"/>
          <w:sz w:val="20"/>
          <w:szCs w:val="20"/>
          <w:lang w:val="en-GB"/>
        </w:rPr>
      </w:pPr>
      <w:r w:rsidRPr="00BE282A">
        <w:rPr>
          <w:rFonts w:ascii="MS Reference Sans Serif" w:hAnsi="MS Reference Sans Serif" w:cs="Arial"/>
          <w:sz w:val="20"/>
          <w:szCs w:val="20"/>
          <w:lang w:val="en-GB"/>
        </w:rPr>
        <w:t>5. Leaflets, Web and Facebook page</w:t>
      </w:r>
    </w:p>
    <w:p w:rsidR="006526A5" w:rsidRPr="00745AF2" w:rsidRDefault="006526A5" w:rsidP="006526A5">
      <w:pPr>
        <w:autoSpaceDE w:val="0"/>
        <w:autoSpaceDN w:val="0"/>
        <w:adjustRightInd w:val="0"/>
        <w:spacing w:after="60" w:line="240" w:lineRule="auto"/>
        <w:jc w:val="both"/>
        <w:rPr>
          <w:rFonts w:ascii="MS Reference Sans Serif" w:hAnsi="MS Reference Sans Serif" w:cs="Arial"/>
          <w:sz w:val="20"/>
          <w:szCs w:val="20"/>
          <w:lang w:val="en-GB"/>
        </w:rPr>
      </w:pPr>
    </w:p>
    <w:p w:rsidR="003C024D" w:rsidRPr="005E2108" w:rsidRDefault="005E2108" w:rsidP="005E2108">
      <w:pPr>
        <w:autoSpaceDE w:val="0"/>
        <w:autoSpaceDN w:val="0"/>
        <w:adjustRightInd w:val="0"/>
        <w:spacing w:after="0" w:line="240" w:lineRule="auto"/>
        <w:rPr>
          <w:rFonts w:ascii="MS Reference Sans Serif" w:hAnsi="MS Reference Sans Serif" w:cs="Arial"/>
          <w:b/>
          <w:sz w:val="20"/>
          <w:szCs w:val="20"/>
          <w:lang w:val="en-GB"/>
        </w:rPr>
      </w:pPr>
      <w:r w:rsidRPr="005E2108">
        <w:rPr>
          <w:rFonts w:ascii="MS Reference Sans Serif" w:hAnsi="MS Reference Sans Serif" w:cs="Arial"/>
          <w:b/>
          <w:sz w:val="20"/>
          <w:szCs w:val="20"/>
          <w:lang w:val="en-GB"/>
        </w:rPr>
        <w:t>TARGET GROUP</w:t>
      </w:r>
    </w:p>
    <w:p w:rsidR="005E2108" w:rsidRDefault="005E2108" w:rsidP="005E2108">
      <w:pPr>
        <w:autoSpaceDE w:val="0"/>
        <w:autoSpaceDN w:val="0"/>
        <w:adjustRightInd w:val="0"/>
        <w:spacing w:after="0" w:line="240" w:lineRule="auto"/>
        <w:rPr>
          <w:rFonts w:ascii="MS Reference Sans Serif" w:hAnsi="MS Reference Sans Serif" w:cs="Arial"/>
          <w:sz w:val="20"/>
          <w:szCs w:val="20"/>
        </w:rPr>
      </w:pPr>
      <w:r w:rsidRPr="005E2108">
        <w:rPr>
          <w:rFonts w:ascii="MS Reference Sans Serif" w:hAnsi="MS Reference Sans Serif" w:cs="Arial"/>
          <w:sz w:val="20"/>
          <w:szCs w:val="20"/>
        </w:rPr>
        <w:t>- Incubators/trainers/adult educators</w:t>
      </w:r>
    </w:p>
    <w:p w:rsidR="005E2108" w:rsidRPr="005E2108" w:rsidRDefault="005E2108" w:rsidP="005E2108">
      <w:pPr>
        <w:autoSpaceDE w:val="0"/>
        <w:autoSpaceDN w:val="0"/>
        <w:adjustRightInd w:val="0"/>
        <w:spacing w:after="0" w:line="240" w:lineRule="auto"/>
        <w:rPr>
          <w:rFonts w:ascii="MS Reference Sans Serif" w:hAnsi="MS Reference Sans Serif" w:cs="Arial"/>
          <w:sz w:val="20"/>
          <w:szCs w:val="20"/>
        </w:rPr>
      </w:pPr>
      <w:r w:rsidRPr="005E2108">
        <w:rPr>
          <w:rFonts w:ascii="MS Reference Sans Serif" w:hAnsi="MS Reference Sans Serif" w:cs="Arial"/>
          <w:sz w:val="20"/>
          <w:szCs w:val="20"/>
        </w:rPr>
        <w:t xml:space="preserve"> - Mumpreneurs</w:t>
      </w:r>
    </w:p>
    <w:p w:rsidR="003C024D" w:rsidRDefault="003C024D" w:rsidP="002E67A4">
      <w:pPr>
        <w:autoSpaceDE w:val="0"/>
        <w:autoSpaceDN w:val="0"/>
        <w:adjustRightInd w:val="0"/>
        <w:spacing w:after="0" w:line="240" w:lineRule="auto"/>
        <w:rPr>
          <w:rFonts w:ascii="MS Reference Sans Serif" w:hAnsi="MS Reference Sans Serif" w:cs="Arial"/>
          <w:sz w:val="24"/>
          <w:szCs w:val="24"/>
          <w:lang w:val="en-GB"/>
        </w:rPr>
      </w:pPr>
    </w:p>
    <w:p w:rsidR="003C024D" w:rsidRDefault="003C024D" w:rsidP="002E67A4">
      <w:pPr>
        <w:autoSpaceDE w:val="0"/>
        <w:autoSpaceDN w:val="0"/>
        <w:adjustRightInd w:val="0"/>
        <w:spacing w:after="0" w:line="240" w:lineRule="auto"/>
        <w:rPr>
          <w:rFonts w:ascii="MS Reference Sans Serif" w:hAnsi="MS Reference Sans Serif" w:cs="Arial"/>
          <w:sz w:val="24"/>
          <w:szCs w:val="24"/>
          <w:lang w:val="en-GB"/>
        </w:rPr>
      </w:pPr>
    </w:p>
    <w:p w:rsidR="00873BC1" w:rsidRDefault="00873BC1" w:rsidP="003C024D">
      <w:pPr>
        <w:spacing w:after="0"/>
        <w:jc w:val="both"/>
        <w:rPr>
          <w:rFonts w:ascii="MS Reference Sans Serif" w:hAnsi="MS Reference Sans Serif"/>
          <w:noProof/>
          <w:color w:val="002060"/>
          <w:sz w:val="16"/>
          <w:szCs w:val="16"/>
          <w:lang w:val="en-GB" w:eastAsia="en-GB"/>
        </w:rPr>
      </w:pPr>
    </w:p>
    <w:p w:rsidR="00873BC1" w:rsidRPr="0008176D" w:rsidRDefault="00873BC1" w:rsidP="003C024D">
      <w:pPr>
        <w:spacing w:after="0"/>
        <w:jc w:val="both"/>
        <w:rPr>
          <w:rFonts w:ascii="MS Reference Sans Serif" w:hAnsi="MS Reference Sans Serif"/>
          <w:noProof/>
          <w:color w:val="002060"/>
          <w:sz w:val="16"/>
          <w:szCs w:val="16"/>
          <w:lang w:val="en-GB" w:eastAsia="en-GB"/>
        </w:rPr>
      </w:pPr>
    </w:p>
    <w:p w:rsidR="0008176D" w:rsidRPr="0008176D" w:rsidRDefault="0008176D" w:rsidP="003C024D">
      <w:pPr>
        <w:spacing w:after="0"/>
        <w:jc w:val="both"/>
        <w:rPr>
          <w:rFonts w:ascii="MS Reference Sans Serif" w:hAnsi="MS Reference Sans Serif"/>
          <w:b/>
          <w:noProof/>
          <w:color w:val="002060"/>
          <w:sz w:val="20"/>
          <w:szCs w:val="20"/>
          <w:lang w:val="en-GB" w:eastAsia="en-GB"/>
        </w:rPr>
      </w:pPr>
      <w:r w:rsidRPr="0008176D">
        <w:rPr>
          <w:rFonts w:ascii="MS Reference Sans Serif" w:hAnsi="MS Reference Sans Serif"/>
          <w:b/>
          <w:noProof/>
          <w:color w:val="002060"/>
          <w:sz w:val="20"/>
          <w:szCs w:val="20"/>
          <w:lang w:val="en-GB" w:eastAsia="en-GB"/>
        </w:rPr>
        <w:t>The Partnerships are as follows:</w:t>
      </w:r>
    </w:p>
    <w:p w:rsidR="00873BC1" w:rsidRDefault="00873BC1" w:rsidP="003C024D">
      <w:pPr>
        <w:spacing w:after="0"/>
        <w:jc w:val="both"/>
        <w:rPr>
          <w:rFonts w:ascii="MS Reference Sans Serif" w:hAnsi="MS Reference Sans Serif"/>
          <w:noProof/>
          <w:color w:val="002060"/>
          <w:sz w:val="16"/>
          <w:szCs w:val="16"/>
          <w:lang w:val="en-GB" w:eastAsia="en-GB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73BC1" w:rsidRPr="000B2358" w:rsidTr="000B23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873BC1" w:rsidRPr="000B2358" w:rsidRDefault="00873BC1" w:rsidP="000B2358">
            <w:pPr>
              <w:spacing w:line="276" w:lineRule="auto"/>
              <w:rPr>
                <w:rFonts w:ascii="MS Reference Sans Serif" w:hAnsi="MS Reference Sans Serif"/>
                <w:color w:val="002060"/>
                <w:sz w:val="20"/>
                <w:szCs w:val="20"/>
                <w:lang w:val="en-GB"/>
              </w:rPr>
            </w:pPr>
            <w:r w:rsidRPr="000B2358">
              <w:rPr>
                <w:rFonts w:ascii="MS Reference Sans Serif" w:hAnsi="MS Reference Sans Serif"/>
                <w:color w:val="002060"/>
                <w:sz w:val="20"/>
                <w:szCs w:val="20"/>
                <w:lang w:val="en-GB"/>
              </w:rPr>
              <w:t>AML– Associação Mãe Limão,.</w:t>
            </w:r>
          </w:p>
          <w:p w:rsidR="00873BC1" w:rsidRPr="000B2358" w:rsidRDefault="00873BC1" w:rsidP="000B2358">
            <w:pPr>
              <w:spacing w:line="276" w:lineRule="auto"/>
              <w:rPr>
                <w:rFonts w:ascii="MS Reference Sans Serif" w:hAnsi="MS Reference Sans Serif"/>
                <w:color w:val="002060"/>
                <w:sz w:val="20"/>
                <w:szCs w:val="20"/>
                <w:lang w:val="en-GB"/>
              </w:rPr>
            </w:pPr>
            <w:r w:rsidRPr="000B2358">
              <w:rPr>
                <w:rFonts w:ascii="MS Reference Sans Serif" w:hAnsi="MS Reference Sans Serif"/>
                <w:color w:val="002060"/>
                <w:sz w:val="20"/>
                <w:szCs w:val="20"/>
                <w:lang w:val="en-GB"/>
              </w:rPr>
              <w:t>Project Co-ordinator</w:t>
            </w:r>
          </w:p>
        </w:tc>
        <w:tc>
          <w:tcPr>
            <w:tcW w:w="3005" w:type="dxa"/>
          </w:tcPr>
          <w:p w:rsidR="00873BC1" w:rsidRPr="000B2358" w:rsidRDefault="00873BC1" w:rsidP="00873BC1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S Reference Sans Serif" w:hAnsi="MS Reference Sans Serif"/>
                <w:color w:val="002060"/>
                <w:sz w:val="20"/>
                <w:szCs w:val="20"/>
                <w:lang w:val="en-GB"/>
              </w:rPr>
            </w:pPr>
            <w:r w:rsidRPr="000B2358">
              <w:rPr>
                <w:rFonts w:ascii="MS Reference Sans Serif" w:hAnsi="MS Reference Sans Serif"/>
                <w:noProof/>
                <w:color w:val="002060"/>
                <w:sz w:val="20"/>
                <w:szCs w:val="20"/>
                <w:lang w:val="en-GB" w:eastAsia="en-GB"/>
              </w:rPr>
              <w:drawing>
                <wp:inline distT="0" distB="0" distL="0" distR="0" wp14:anchorId="097C5852" wp14:editId="0254FF02">
                  <wp:extent cx="810895" cy="810895"/>
                  <wp:effectExtent l="0" t="0" r="8255" b="825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380712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:rsidR="00873BC1" w:rsidRPr="000B2358" w:rsidRDefault="00873BC1" w:rsidP="00873BC1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S Reference Sans Serif" w:hAnsi="MS Reference Sans Serif"/>
                <w:color w:val="002060"/>
                <w:sz w:val="20"/>
                <w:szCs w:val="20"/>
                <w:lang w:val="en-GB"/>
              </w:rPr>
            </w:pPr>
            <w:r w:rsidRPr="000B2358">
              <w:rPr>
                <w:rFonts w:ascii="MS Reference Sans Serif" w:hAnsi="MS Reference Sans Serif"/>
                <w:color w:val="002060"/>
                <w:sz w:val="20"/>
                <w:szCs w:val="20"/>
                <w:lang w:val="en-GB"/>
              </w:rPr>
              <w:t xml:space="preserve">Portugal </w:t>
            </w:r>
          </w:p>
        </w:tc>
      </w:tr>
      <w:tr w:rsidR="00873BC1" w:rsidRPr="000B2358" w:rsidTr="000B2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873BC1" w:rsidRPr="000B2358" w:rsidRDefault="000B2358" w:rsidP="000B2358">
            <w:pPr>
              <w:spacing w:line="276" w:lineRule="auto"/>
              <w:rPr>
                <w:rFonts w:ascii="MS Reference Sans Serif" w:hAnsi="MS Reference Sans Serif"/>
                <w:color w:val="002060"/>
                <w:sz w:val="20"/>
                <w:szCs w:val="20"/>
                <w:lang w:val="en-GB"/>
              </w:rPr>
            </w:pPr>
            <w:r>
              <w:rPr>
                <w:rFonts w:ascii="MS Reference Sans Serif" w:hAnsi="MS Reference Sans Serif"/>
                <w:color w:val="002060"/>
                <w:sz w:val="20"/>
                <w:szCs w:val="20"/>
                <w:lang w:val="en-GB"/>
              </w:rPr>
              <w:t xml:space="preserve">Health </w:t>
            </w:r>
            <w:r w:rsidR="00873BC1" w:rsidRPr="000B2358">
              <w:rPr>
                <w:rFonts w:ascii="MS Reference Sans Serif" w:hAnsi="MS Reference Sans Serif"/>
                <w:color w:val="002060"/>
                <w:sz w:val="20"/>
                <w:szCs w:val="20"/>
                <w:lang w:val="en-GB"/>
              </w:rPr>
              <w:t>Psychology Management Organisation Services (HP-MOS)</w:t>
            </w:r>
          </w:p>
        </w:tc>
        <w:tc>
          <w:tcPr>
            <w:tcW w:w="3005" w:type="dxa"/>
          </w:tcPr>
          <w:p w:rsidR="00873BC1" w:rsidRPr="000B2358" w:rsidRDefault="00873BC1" w:rsidP="00873BC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Reference Sans Serif" w:hAnsi="MS Reference Sans Serif"/>
                <w:color w:val="002060"/>
                <w:sz w:val="20"/>
                <w:szCs w:val="20"/>
                <w:lang w:val="en-GB"/>
              </w:rPr>
            </w:pPr>
            <w:r w:rsidRPr="000B2358">
              <w:rPr>
                <w:rFonts w:ascii="MS Reference Sans Serif" w:hAnsi="MS Reference Sans Serif"/>
                <w:noProof/>
                <w:color w:val="002060"/>
                <w:sz w:val="20"/>
                <w:szCs w:val="20"/>
                <w:lang w:val="en-GB" w:eastAsia="en-GB"/>
              </w:rPr>
              <w:drawing>
                <wp:inline distT="0" distB="0" distL="0" distR="0" wp14:anchorId="11C7B291" wp14:editId="351A190E">
                  <wp:extent cx="807720" cy="566526"/>
                  <wp:effectExtent l="0" t="0" r="0" b="508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460593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397" cy="569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:rsidR="00873BC1" w:rsidRPr="000B2358" w:rsidRDefault="00873BC1" w:rsidP="00873BC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Reference Sans Serif" w:hAnsi="MS Reference Sans Serif"/>
                <w:b/>
                <w:color w:val="002060"/>
                <w:sz w:val="20"/>
                <w:szCs w:val="20"/>
                <w:lang w:val="en-GB"/>
              </w:rPr>
            </w:pPr>
            <w:r w:rsidRPr="000B2358">
              <w:rPr>
                <w:rFonts w:ascii="MS Reference Sans Serif" w:hAnsi="MS Reference Sans Serif"/>
                <w:b/>
                <w:color w:val="002060"/>
                <w:sz w:val="20"/>
                <w:szCs w:val="20"/>
                <w:lang w:val="en-GB"/>
              </w:rPr>
              <w:t>United Kingdom</w:t>
            </w:r>
          </w:p>
        </w:tc>
      </w:tr>
      <w:tr w:rsidR="00873BC1" w:rsidRPr="000B2358" w:rsidTr="000B23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873BC1" w:rsidRPr="000B2358" w:rsidRDefault="00873BC1" w:rsidP="000B2358">
            <w:pPr>
              <w:spacing w:line="276" w:lineRule="auto"/>
              <w:rPr>
                <w:rFonts w:ascii="MS Reference Sans Serif" w:hAnsi="MS Reference Sans Serif"/>
                <w:color w:val="002060"/>
                <w:sz w:val="20"/>
                <w:szCs w:val="20"/>
                <w:lang w:val="en-GB"/>
              </w:rPr>
            </w:pPr>
            <w:r w:rsidRPr="000B2358">
              <w:rPr>
                <w:rFonts w:ascii="MS Reference Sans Serif" w:hAnsi="MS Reference Sans Serif"/>
                <w:color w:val="002060"/>
                <w:sz w:val="20"/>
                <w:szCs w:val="20"/>
                <w:lang w:val="en-GB"/>
              </w:rPr>
              <w:t>Asociatia Nation</w:t>
            </w:r>
            <w:r w:rsidR="000B2358">
              <w:rPr>
                <w:rFonts w:ascii="MS Reference Sans Serif" w:hAnsi="MS Reference Sans Serif"/>
                <w:color w:val="002060"/>
                <w:sz w:val="20"/>
                <w:szCs w:val="20"/>
                <w:lang w:val="en-GB"/>
              </w:rPr>
              <w:t>ala A Femeilor Din Mediul Rural</w:t>
            </w:r>
          </w:p>
          <w:p w:rsidR="00873BC1" w:rsidRPr="000B2358" w:rsidRDefault="00873BC1" w:rsidP="00873BC1">
            <w:pPr>
              <w:spacing w:line="276" w:lineRule="auto"/>
              <w:jc w:val="both"/>
              <w:rPr>
                <w:rFonts w:ascii="MS Reference Sans Serif" w:hAnsi="MS Reference Sans Serif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005" w:type="dxa"/>
          </w:tcPr>
          <w:p w:rsidR="00873BC1" w:rsidRPr="000B2358" w:rsidRDefault="00873BC1" w:rsidP="00873BC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Reference Sans Serif" w:hAnsi="MS Reference Sans Serif"/>
                <w:color w:val="002060"/>
                <w:sz w:val="20"/>
                <w:szCs w:val="20"/>
                <w:lang w:val="en-GB"/>
              </w:rPr>
            </w:pPr>
            <w:r w:rsidRPr="000B2358">
              <w:rPr>
                <w:rFonts w:ascii="MS Reference Sans Serif" w:hAnsi="MS Reference Sans Serif"/>
                <w:noProof/>
                <w:color w:val="002060"/>
                <w:sz w:val="20"/>
                <w:szCs w:val="20"/>
                <w:lang w:val="en-GB" w:eastAsia="en-GB"/>
              </w:rPr>
              <w:drawing>
                <wp:inline distT="0" distB="0" distL="0" distR="0" wp14:anchorId="453FF74A" wp14:editId="41FEBD7B">
                  <wp:extent cx="769620" cy="500253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3442923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010" cy="502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:rsidR="00873BC1" w:rsidRPr="000B2358" w:rsidRDefault="00873BC1" w:rsidP="00873BC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Reference Sans Serif" w:hAnsi="MS Reference Sans Serif"/>
                <w:b/>
                <w:color w:val="002060"/>
                <w:sz w:val="20"/>
                <w:szCs w:val="20"/>
                <w:lang w:val="en-GB"/>
              </w:rPr>
            </w:pPr>
            <w:r w:rsidRPr="000B2358">
              <w:rPr>
                <w:rFonts w:ascii="MS Reference Sans Serif" w:hAnsi="MS Reference Sans Serif"/>
                <w:b/>
                <w:color w:val="002060"/>
                <w:sz w:val="20"/>
                <w:szCs w:val="20"/>
                <w:lang w:val="en-GB"/>
              </w:rPr>
              <w:t>Romania</w:t>
            </w:r>
          </w:p>
        </w:tc>
      </w:tr>
      <w:tr w:rsidR="00873BC1" w:rsidRPr="000B2358" w:rsidTr="000B2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873BC1" w:rsidRPr="000B2358" w:rsidRDefault="00873BC1" w:rsidP="000B2358">
            <w:pPr>
              <w:spacing w:line="276" w:lineRule="auto"/>
              <w:rPr>
                <w:rFonts w:ascii="MS Reference Sans Serif" w:hAnsi="MS Reference Sans Serif"/>
                <w:color w:val="002060"/>
                <w:sz w:val="20"/>
                <w:szCs w:val="20"/>
                <w:lang w:val="en-GB"/>
              </w:rPr>
            </w:pPr>
            <w:r w:rsidRPr="000B2358">
              <w:rPr>
                <w:rFonts w:ascii="MS Reference Sans Serif" w:hAnsi="MS Reference Sans Serif"/>
                <w:color w:val="002060"/>
                <w:sz w:val="20"/>
                <w:szCs w:val="20"/>
                <w:lang w:val="en-GB"/>
              </w:rPr>
              <w:t>Consorzio Social Lab Societa Cooperativa Sociale</w:t>
            </w:r>
          </w:p>
          <w:p w:rsidR="00873BC1" w:rsidRPr="000B2358" w:rsidRDefault="00873BC1" w:rsidP="00873BC1">
            <w:pPr>
              <w:spacing w:line="276" w:lineRule="auto"/>
              <w:jc w:val="both"/>
              <w:rPr>
                <w:rFonts w:ascii="MS Reference Sans Serif" w:hAnsi="MS Reference Sans Serif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005" w:type="dxa"/>
          </w:tcPr>
          <w:p w:rsidR="00873BC1" w:rsidRPr="000B2358" w:rsidRDefault="00873BC1" w:rsidP="00873BC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Reference Sans Serif" w:hAnsi="MS Reference Sans Serif"/>
                <w:color w:val="002060"/>
                <w:sz w:val="20"/>
                <w:szCs w:val="20"/>
                <w:lang w:val="en-GB"/>
              </w:rPr>
            </w:pPr>
            <w:r w:rsidRPr="000B2358">
              <w:rPr>
                <w:rFonts w:ascii="MS Reference Sans Serif" w:hAnsi="MS Reference Sans Serif"/>
                <w:noProof/>
                <w:color w:val="002060"/>
                <w:sz w:val="20"/>
                <w:szCs w:val="20"/>
                <w:lang w:val="en-GB" w:eastAsia="en-GB"/>
              </w:rPr>
              <w:drawing>
                <wp:inline distT="0" distB="0" distL="0" distR="0" wp14:anchorId="64B7EB3A" wp14:editId="7EC7FE36">
                  <wp:extent cx="1068705" cy="502076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1328144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359" cy="503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:rsidR="00873BC1" w:rsidRPr="000B2358" w:rsidRDefault="00873BC1" w:rsidP="00873BC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Reference Sans Serif" w:hAnsi="MS Reference Sans Serif"/>
                <w:b/>
                <w:color w:val="002060"/>
                <w:sz w:val="20"/>
                <w:szCs w:val="20"/>
                <w:lang w:val="en-GB"/>
              </w:rPr>
            </w:pPr>
            <w:r w:rsidRPr="000B2358">
              <w:rPr>
                <w:rFonts w:ascii="MS Reference Sans Serif" w:hAnsi="MS Reference Sans Serif"/>
                <w:b/>
                <w:color w:val="002060"/>
                <w:sz w:val="20"/>
                <w:szCs w:val="20"/>
                <w:lang w:val="en-GB"/>
              </w:rPr>
              <w:t>Italy</w:t>
            </w:r>
          </w:p>
        </w:tc>
      </w:tr>
      <w:tr w:rsidR="00873BC1" w:rsidRPr="000B2358" w:rsidTr="000B23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873BC1" w:rsidRPr="000B2358" w:rsidRDefault="00873BC1" w:rsidP="000B2358">
            <w:pPr>
              <w:spacing w:line="276" w:lineRule="auto"/>
              <w:rPr>
                <w:rFonts w:ascii="MS Reference Sans Serif" w:hAnsi="MS Reference Sans Serif"/>
                <w:color w:val="002060"/>
                <w:sz w:val="20"/>
                <w:szCs w:val="20"/>
                <w:lang w:val="en-GB"/>
              </w:rPr>
            </w:pPr>
            <w:r w:rsidRPr="000B2358">
              <w:rPr>
                <w:rFonts w:ascii="MS Reference Sans Serif" w:hAnsi="MS Reference Sans Serif"/>
                <w:color w:val="002060"/>
                <w:sz w:val="20"/>
                <w:szCs w:val="20"/>
                <w:lang w:val="en-GB"/>
              </w:rPr>
              <w:t>Institute of Entrepreneurship Development (iED),</w:t>
            </w:r>
          </w:p>
          <w:p w:rsidR="00873BC1" w:rsidRPr="000B2358" w:rsidRDefault="00873BC1" w:rsidP="00873BC1">
            <w:pPr>
              <w:spacing w:line="276" w:lineRule="auto"/>
              <w:jc w:val="both"/>
              <w:rPr>
                <w:rFonts w:ascii="MS Reference Sans Serif" w:hAnsi="MS Reference Sans Serif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3005" w:type="dxa"/>
          </w:tcPr>
          <w:p w:rsidR="00873BC1" w:rsidRPr="000B2358" w:rsidRDefault="00873BC1" w:rsidP="00873BC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Reference Sans Serif" w:hAnsi="MS Reference Sans Serif"/>
                <w:color w:val="002060"/>
                <w:sz w:val="20"/>
                <w:szCs w:val="20"/>
                <w:lang w:val="en-GB"/>
              </w:rPr>
            </w:pPr>
            <w:r w:rsidRPr="000B2358">
              <w:rPr>
                <w:rFonts w:ascii="MS Reference Sans Serif" w:hAnsi="MS Reference Sans Serif"/>
                <w:noProof/>
                <w:color w:val="002060"/>
                <w:sz w:val="20"/>
                <w:szCs w:val="20"/>
                <w:lang w:val="en-GB" w:eastAsia="en-GB"/>
              </w:rPr>
              <w:drawing>
                <wp:inline distT="0" distB="0" distL="0" distR="0" wp14:anchorId="59705E45" wp14:editId="46DD5243">
                  <wp:extent cx="802005" cy="480314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617094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575" cy="4812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:rsidR="00873BC1" w:rsidRPr="000B2358" w:rsidRDefault="00873BC1" w:rsidP="00873BC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Reference Sans Serif" w:hAnsi="MS Reference Sans Serif"/>
                <w:b/>
                <w:color w:val="002060"/>
                <w:sz w:val="20"/>
                <w:szCs w:val="20"/>
                <w:lang w:val="en-GB"/>
              </w:rPr>
            </w:pPr>
            <w:r w:rsidRPr="000B2358">
              <w:rPr>
                <w:rFonts w:ascii="MS Reference Sans Serif" w:hAnsi="MS Reference Sans Serif"/>
                <w:b/>
                <w:color w:val="002060"/>
                <w:sz w:val="20"/>
                <w:szCs w:val="20"/>
                <w:lang w:val="en-GB"/>
              </w:rPr>
              <w:t xml:space="preserve">Greece </w:t>
            </w:r>
          </w:p>
        </w:tc>
      </w:tr>
      <w:tr w:rsidR="00873BC1" w:rsidRPr="000B2358" w:rsidTr="000B2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873BC1" w:rsidRPr="000B2358" w:rsidRDefault="00873BC1" w:rsidP="000B2358">
            <w:pPr>
              <w:spacing w:line="276" w:lineRule="auto"/>
              <w:rPr>
                <w:rFonts w:ascii="MS Reference Sans Serif" w:hAnsi="MS Reference Sans Serif"/>
                <w:color w:val="002060"/>
                <w:sz w:val="20"/>
                <w:szCs w:val="20"/>
                <w:lang w:val="en-GB"/>
              </w:rPr>
            </w:pPr>
            <w:r w:rsidRPr="000B2358">
              <w:rPr>
                <w:rFonts w:ascii="MS Reference Sans Serif" w:hAnsi="MS Reference Sans Serif"/>
                <w:color w:val="002060"/>
                <w:sz w:val="20"/>
                <w:szCs w:val="20"/>
                <w:lang w:val="en-GB"/>
              </w:rPr>
              <w:t>Business Incubator - Gotse Delchev</w:t>
            </w:r>
          </w:p>
        </w:tc>
        <w:tc>
          <w:tcPr>
            <w:tcW w:w="3005" w:type="dxa"/>
          </w:tcPr>
          <w:p w:rsidR="00873BC1" w:rsidRPr="000B2358" w:rsidRDefault="00873BC1" w:rsidP="00873BC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Reference Sans Serif" w:hAnsi="MS Reference Sans Serif"/>
                <w:color w:val="002060"/>
                <w:sz w:val="20"/>
                <w:szCs w:val="20"/>
                <w:lang w:val="en-GB"/>
              </w:rPr>
            </w:pPr>
            <w:r w:rsidRPr="000B2358">
              <w:rPr>
                <w:rFonts w:ascii="MS Reference Sans Serif" w:hAnsi="MS Reference Sans Serif"/>
                <w:noProof/>
                <w:color w:val="002060"/>
                <w:sz w:val="20"/>
                <w:szCs w:val="20"/>
                <w:lang w:val="en-GB" w:eastAsia="en-GB"/>
              </w:rPr>
              <w:drawing>
                <wp:inline distT="0" distB="0" distL="0" distR="0" wp14:anchorId="33A99BF9" wp14:editId="0CD16BD0">
                  <wp:extent cx="992505" cy="674408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287261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576" cy="6771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:rsidR="00873BC1" w:rsidRPr="000B2358" w:rsidRDefault="00873BC1" w:rsidP="00873BC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Reference Sans Serif" w:hAnsi="MS Reference Sans Serif"/>
                <w:b/>
                <w:color w:val="002060"/>
                <w:sz w:val="20"/>
                <w:szCs w:val="20"/>
                <w:lang w:val="en-GB"/>
              </w:rPr>
            </w:pPr>
            <w:r w:rsidRPr="000B2358">
              <w:rPr>
                <w:rFonts w:ascii="MS Reference Sans Serif" w:hAnsi="MS Reference Sans Serif"/>
                <w:b/>
                <w:color w:val="002060"/>
                <w:sz w:val="20"/>
                <w:szCs w:val="20"/>
                <w:lang w:val="en-GB"/>
              </w:rPr>
              <w:t>Bulgaria</w:t>
            </w:r>
          </w:p>
        </w:tc>
      </w:tr>
      <w:tr w:rsidR="00873BC1" w:rsidRPr="000B2358" w:rsidTr="000B23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873BC1" w:rsidRPr="000B2358" w:rsidRDefault="00873BC1" w:rsidP="000B2358">
            <w:pPr>
              <w:spacing w:line="276" w:lineRule="auto"/>
              <w:rPr>
                <w:rFonts w:ascii="MS Reference Sans Serif" w:hAnsi="MS Reference Sans Serif"/>
                <w:color w:val="002060"/>
                <w:sz w:val="20"/>
                <w:szCs w:val="20"/>
                <w:lang w:val="en-GB"/>
              </w:rPr>
            </w:pPr>
            <w:r w:rsidRPr="000B2358">
              <w:rPr>
                <w:rFonts w:ascii="MS Reference Sans Serif" w:hAnsi="MS Reference Sans Serif"/>
                <w:color w:val="002060"/>
                <w:sz w:val="20"/>
                <w:szCs w:val="20"/>
                <w:lang w:val="en-GB"/>
              </w:rPr>
              <w:t>CÁMARA Oficial De Comercio, Industria Y Servicios De Badajoz</w:t>
            </w:r>
          </w:p>
        </w:tc>
        <w:tc>
          <w:tcPr>
            <w:tcW w:w="3005" w:type="dxa"/>
          </w:tcPr>
          <w:p w:rsidR="00873BC1" w:rsidRPr="000B2358" w:rsidRDefault="00873BC1" w:rsidP="00873BC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Reference Sans Serif" w:hAnsi="MS Reference Sans Serif"/>
                <w:color w:val="002060"/>
                <w:sz w:val="20"/>
                <w:szCs w:val="20"/>
                <w:lang w:val="en-GB"/>
              </w:rPr>
            </w:pPr>
            <w:r w:rsidRPr="000B2358">
              <w:rPr>
                <w:rFonts w:ascii="MS Reference Sans Serif" w:hAnsi="MS Reference Sans Serif"/>
                <w:noProof/>
                <w:color w:val="002060"/>
                <w:sz w:val="20"/>
                <w:szCs w:val="20"/>
                <w:lang w:val="en-GB" w:eastAsia="en-GB"/>
              </w:rPr>
              <w:drawing>
                <wp:inline distT="0" distB="0" distL="0" distR="0" wp14:anchorId="5921C18F" wp14:editId="7F0B7139">
                  <wp:extent cx="1211580" cy="554990"/>
                  <wp:effectExtent l="0" t="0" r="762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49251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916" cy="5569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:rsidR="00873BC1" w:rsidRPr="000B2358" w:rsidRDefault="00873BC1" w:rsidP="00873BC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Reference Sans Serif" w:hAnsi="MS Reference Sans Serif"/>
                <w:b/>
                <w:color w:val="002060"/>
                <w:sz w:val="20"/>
                <w:szCs w:val="20"/>
                <w:lang w:val="en-GB"/>
              </w:rPr>
            </w:pPr>
            <w:r w:rsidRPr="000B2358">
              <w:rPr>
                <w:rFonts w:ascii="MS Reference Sans Serif" w:hAnsi="MS Reference Sans Serif"/>
                <w:b/>
                <w:color w:val="002060"/>
                <w:sz w:val="20"/>
                <w:szCs w:val="20"/>
                <w:lang w:val="en-GB"/>
              </w:rPr>
              <w:t>Spain</w:t>
            </w:r>
          </w:p>
        </w:tc>
      </w:tr>
      <w:tr w:rsidR="00873BC1" w:rsidRPr="000B2358" w:rsidTr="000B2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873BC1" w:rsidRPr="000B2358" w:rsidRDefault="00873BC1" w:rsidP="000B2358">
            <w:pPr>
              <w:spacing w:line="276" w:lineRule="auto"/>
              <w:rPr>
                <w:rFonts w:ascii="MS Reference Sans Serif" w:hAnsi="MS Reference Sans Serif"/>
                <w:color w:val="002060"/>
                <w:sz w:val="20"/>
                <w:szCs w:val="20"/>
                <w:lang w:val="en-GB"/>
              </w:rPr>
            </w:pPr>
            <w:r w:rsidRPr="000B2358">
              <w:rPr>
                <w:rFonts w:ascii="MS Reference Sans Serif" w:hAnsi="MS Reference Sans Serif"/>
                <w:color w:val="002060"/>
                <w:sz w:val="20"/>
                <w:szCs w:val="20"/>
                <w:lang w:val="en-GB"/>
              </w:rPr>
              <w:t>PECS-Baranyai Kereskedelmi Es Iparkamara</w:t>
            </w:r>
          </w:p>
        </w:tc>
        <w:tc>
          <w:tcPr>
            <w:tcW w:w="3005" w:type="dxa"/>
          </w:tcPr>
          <w:p w:rsidR="00873BC1" w:rsidRPr="000B2358" w:rsidRDefault="00873BC1" w:rsidP="00873BC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Reference Sans Serif" w:hAnsi="MS Reference Sans Serif"/>
                <w:color w:val="002060"/>
                <w:sz w:val="20"/>
                <w:szCs w:val="20"/>
                <w:lang w:val="en-GB"/>
              </w:rPr>
            </w:pPr>
            <w:r w:rsidRPr="000B2358">
              <w:rPr>
                <w:rFonts w:ascii="MS Reference Sans Serif" w:hAnsi="MS Reference Sans Serif"/>
                <w:noProof/>
                <w:color w:val="002060"/>
                <w:sz w:val="20"/>
                <w:szCs w:val="20"/>
                <w:lang w:val="en-GB" w:eastAsia="en-GB"/>
              </w:rPr>
              <w:drawing>
                <wp:inline distT="0" distB="0" distL="0" distR="0" wp14:anchorId="75039595" wp14:editId="258E7B54">
                  <wp:extent cx="670560" cy="487680"/>
                  <wp:effectExtent l="0" t="0" r="0" b="762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2915008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70560" cy="48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:rsidR="00873BC1" w:rsidRPr="000B2358" w:rsidRDefault="00873BC1" w:rsidP="00873BC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Reference Sans Serif" w:hAnsi="MS Reference Sans Serif"/>
                <w:b/>
                <w:color w:val="002060"/>
                <w:sz w:val="20"/>
                <w:szCs w:val="20"/>
                <w:lang w:val="en-GB"/>
              </w:rPr>
            </w:pPr>
            <w:r w:rsidRPr="000B2358">
              <w:rPr>
                <w:rFonts w:ascii="MS Reference Sans Serif" w:hAnsi="MS Reference Sans Serif"/>
                <w:b/>
                <w:color w:val="002060"/>
                <w:sz w:val="20"/>
                <w:szCs w:val="20"/>
                <w:lang w:val="en-GB"/>
              </w:rPr>
              <w:t>Hungary</w:t>
            </w:r>
          </w:p>
        </w:tc>
      </w:tr>
    </w:tbl>
    <w:p w:rsidR="00873BC1" w:rsidRDefault="00873BC1" w:rsidP="003C024D">
      <w:pPr>
        <w:spacing w:after="0"/>
        <w:jc w:val="both"/>
        <w:rPr>
          <w:rFonts w:ascii="MS Reference Sans Serif" w:hAnsi="MS Reference Sans Serif"/>
          <w:color w:val="002060"/>
          <w:sz w:val="16"/>
          <w:szCs w:val="16"/>
        </w:rPr>
      </w:pPr>
    </w:p>
    <w:p w:rsidR="00BE282A" w:rsidRDefault="00BE282A" w:rsidP="003C024D">
      <w:pPr>
        <w:spacing w:after="0"/>
        <w:jc w:val="both"/>
        <w:rPr>
          <w:rFonts w:ascii="MS Reference Sans Serif" w:hAnsi="MS Reference Sans Serif"/>
          <w:color w:val="002060"/>
          <w:sz w:val="16"/>
          <w:szCs w:val="16"/>
        </w:rPr>
      </w:pPr>
    </w:p>
    <w:p w:rsidR="00BE282A" w:rsidRDefault="00BE282A" w:rsidP="003C024D">
      <w:pPr>
        <w:spacing w:after="0"/>
        <w:jc w:val="both"/>
        <w:rPr>
          <w:rFonts w:ascii="MS Reference Sans Serif" w:hAnsi="MS Reference Sans Serif"/>
          <w:color w:val="002060"/>
          <w:sz w:val="16"/>
          <w:szCs w:val="16"/>
        </w:rPr>
      </w:pPr>
    </w:p>
    <w:p w:rsidR="00BE282A" w:rsidRDefault="00BE282A" w:rsidP="003C024D">
      <w:pPr>
        <w:spacing w:after="0"/>
        <w:jc w:val="both"/>
        <w:rPr>
          <w:rFonts w:ascii="MS Reference Sans Serif" w:hAnsi="MS Reference Sans Serif"/>
          <w:color w:val="002060"/>
          <w:sz w:val="16"/>
          <w:szCs w:val="16"/>
        </w:rPr>
      </w:pPr>
    </w:p>
    <w:p w:rsidR="003C024D" w:rsidRPr="00A34FF4" w:rsidRDefault="00D3729A" w:rsidP="003C024D">
      <w:pPr>
        <w:spacing w:after="0"/>
        <w:jc w:val="both"/>
        <w:rPr>
          <w:rFonts w:ascii="MS Reference Sans Serif" w:hAnsi="MS Reference Sans Serif"/>
          <w:color w:val="002060"/>
          <w:sz w:val="16"/>
          <w:szCs w:val="16"/>
        </w:rPr>
      </w:pPr>
      <w:r>
        <w:rPr>
          <w:rFonts w:ascii="MS Reference Sans Serif" w:hAnsi="MS Reference Sans Serif"/>
          <w:color w:val="002060"/>
          <w:sz w:val="16"/>
          <w:szCs w:val="16"/>
        </w:rPr>
        <w:t>For fuhrer info</w:t>
      </w:r>
      <w:r w:rsidR="0008176D">
        <w:rPr>
          <w:rFonts w:ascii="MS Reference Sans Serif" w:hAnsi="MS Reference Sans Serif"/>
          <w:color w:val="002060"/>
          <w:sz w:val="16"/>
          <w:szCs w:val="16"/>
        </w:rPr>
        <w:t>rmation please conatct: mercy.maclean@hp-mos.org.uk (UK Lead).</w:t>
      </w:r>
      <w:r w:rsidR="0008176D" w:rsidRPr="00925C08">
        <w:rPr>
          <w:rFonts w:ascii="MS Reference Sans Serif" w:eastAsia="Times New Roman" w:hAnsi="MS Reference Sans Serif" w:cs="Arial"/>
          <w:sz w:val="16"/>
          <w:szCs w:val="16"/>
          <w:lang w:eastAsia="en-GB"/>
        </w:rPr>
        <w:t xml:space="preserve"> The</w:t>
      </w:r>
      <w:r w:rsidR="003C024D" w:rsidRPr="00925C08">
        <w:rPr>
          <w:rFonts w:ascii="MS Reference Sans Serif" w:eastAsia="Times New Roman" w:hAnsi="MS Reference Sans Serif" w:cs="Arial"/>
          <w:sz w:val="16"/>
          <w:szCs w:val="16"/>
          <w:lang w:eastAsia="en-GB"/>
        </w:rPr>
        <w:t xml:space="preserve"> project has been funded with support from the </w:t>
      </w:r>
      <w:r w:rsidR="0008176D">
        <w:rPr>
          <w:rFonts w:ascii="MS Reference Sans Serif" w:eastAsia="Times New Roman" w:hAnsi="MS Reference Sans Serif" w:cs="Arial"/>
          <w:sz w:val="16"/>
          <w:szCs w:val="16"/>
          <w:lang w:eastAsia="en-GB"/>
        </w:rPr>
        <w:t>European Commission. This information</w:t>
      </w:r>
      <w:r w:rsidR="003C024D" w:rsidRPr="00925C08">
        <w:rPr>
          <w:rFonts w:ascii="MS Reference Sans Serif" w:eastAsia="Times New Roman" w:hAnsi="MS Reference Sans Serif" w:cs="Arial"/>
          <w:sz w:val="16"/>
          <w:szCs w:val="16"/>
          <w:lang w:eastAsia="en-GB"/>
        </w:rPr>
        <w:t xml:space="preserve"> reflects the views only of the author, and the Commission cannot be held responsible for any use which may be made of the information contained therein. </w:t>
      </w:r>
    </w:p>
    <w:sectPr w:rsidR="003C024D" w:rsidRPr="00A34FF4" w:rsidSect="00331DA9">
      <w:headerReference w:type="default" r:id="rId15"/>
      <w:footerReference w:type="default" r:id="rId16"/>
      <w:pgSz w:w="11906" w:h="16838"/>
      <w:pgMar w:top="1417" w:right="1134" w:bottom="1134" w:left="1134" w:header="708" w:footer="708" w:gutter="0"/>
      <w:pgBorders w:offsetFrom="page">
        <w:top w:val="tornPaperBlack" w:sz="31" w:space="24" w:color="1F497D" w:themeColor="text2"/>
        <w:left w:val="tornPaperBlack" w:sz="31" w:space="24" w:color="1F497D" w:themeColor="text2"/>
        <w:bottom w:val="tornPaperBlack" w:sz="31" w:space="24" w:color="1F497D" w:themeColor="text2"/>
        <w:right w:val="tornPaperBlack" w:sz="31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2DC" w:rsidRDefault="009872DC" w:rsidP="007A59F2">
      <w:pPr>
        <w:spacing w:after="0" w:line="240" w:lineRule="auto"/>
      </w:pPr>
      <w:r>
        <w:separator/>
      </w:r>
    </w:p>
  </w:endnote>
  <w:endnote w:type="continuationSeparator" w:id="0">
    <w:p w:rsidR="009872DC" w:rsidRDefault="009872DC" w:rsidP="007A5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9B" w:rsidRDefault="00986D9B">
    <w:pPr>
      <w:pStyle w:val="Footer"/>
      <w:jc w:val="center"/>
    </w:pPr>
  </w:p>
  <w:p w:rsidR="00986D9B" w:rsidRPr="00135099" w:rsidRDefault="00986D9B" w:rsidP="00CB50A9">
    <w:pPr>
      <w:pStyle w:val="Footer"/>
      <w:jc w:val="center"/>
      <w:rPr>
        <w:b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2DC" w:rsidRDefault="009872DC" w:rsidP="007A59F2">
      <w:pPr>
        <w:spacing w:after="0" w:line="240" w:lineRule="auto"/>
      </w:pPr>
      <w:r>
        <w:separator/>
      </w:r>
    </w:p>
  </w:footnote>
  <w:footnote w:type="continuationSeparator" w:id="0">
    <w:p w:rsidR="009872DC" w:rsidRDefault="009872DC" w:rsidP="007A5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9B" w:rsidRDefault="002717FB" w:rsidP="002717FB">
    <w:pPr>
      <w:pStyle w:val="Header"/>
      <w:jc w:val="center"/>
    </w:pPr>
    <w:r>
      <w:t xml:space="preserve">                             </w:t>
    </w:r>
    <w:r>
      <w:rPr>
        <w:noProof/>
        <w:lang w:val="en-GB" w:eastAsia="en-GB"/>
      </w:rPr>
      <w:drawing>
        <wp:inline distT="0" distB="0" distL="0" distR="0" wp14:anchorId="548DCA42" wp14:editId="5E951CF7">
          <wp:extent cx="1896110" cy="719455"/>
          <wp:effectExtent l="0" t="0" r="8890" b="444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11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86D9B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57150</wp:posOffset>
          </wp:positionH>
          <wp:positionV relativeFrom="paragraph">
            <wp:posOffset>137160</wp:posOffset>
          </wp:positionV>
          <wp:extent cx="1280160" cy="845820"/>
          <wp:effectExtent l="1905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_yellow_high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160" cy="845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6D9B">
      <w:rPr>
        <w:noProof/>
        <w:lang w:val="en-GB" w:eastAsia="en-GB"/>
      </w:rPr>
      <w:drawing>
        <wp:inline distT="0" distB="0" distL="0" distR="0">
          <wp:extent cx="2038350" cy="1346835"/>
          <wp:effectExtent l="0" t="0" r="0" b="5715"/>
          <wp:docPr id="4" name="Picture 3" descr="HP-MOS_Mas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P-MOS_Master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059305" cy="1360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D9B" w:rsidRDefault="002717FB">
    <w:pPr>
      <w:pStyle w:val="Header"/>
    </w:pPr>
    <w:r>
      <w:t xml:space="preserve">  </w:t>
    </w:r>
  </w:p>
  <w:p w:rsidR="00986D9B" w:rsidRDefault="00986D9B">
    <w:pPr>
      <w:pStyle w:val="Header"/>
    </w:pPr>
  </w:p>
  <w:p w:rsidR="00986D9B" w:rsidRDefault="00986D9B">
    <w:pPr>
      <w:pStyle w:val="Header"/>
    </w:pPr>
  </w:p>
  <w:p w:rsidR="00986D9B" w:rsidRPr="00135099" w:rsidRDefault="003625CB" w:rsidP="00913095">
    <w:pPr>
      <w:pStyle w:val="Header"/>
      <w:jc w:val="center"/>
      <w:rPr>
        <w:b/>
        <w:lang w:val="en-US"/>
      </w:rPr>
    </w:pPr>
    <w:r w:rsidRPr="003625CB">
      <w:rPr>
        <w:b/>
        <w:lang w:val="en-US"/>
      </w:rPr>
      <w:t>KA2 - Cooperation for Innovation and the</w:t>
    </w:r>
    <w:r>
      <w:rPr>
        <w:b/>
        <w:lang w:val="en-US"/>
      </w:rPr>
      <w:t xml:space="preserve"> </w:t>
    </w:r>
    <w:r w:rsidRPr="003625CB">
      <w:rPr>
        <w:b/>
        <w:lang w:val="en-US"/>
      </w:rPr>
      <w:t>Exchange of Good Practices</w:t>
    </w:r>
    <w:r w:rsidR="00986D9B" w:rsidRPr="00135099">
      <w:rPr>
        <w:b/>
        <w:lang w:val="en-US"/>
      </w:rPr>
      <w:t xml:space="preserve">- </w:t>
    </w:r>
    <w:r w:rsidRPr="003625CB">
      <w:rPr>
        <w:b/>
        <w:lang w:val="en-US"/>
      </w:rPr>
      <w:t>2017-I-PT0I-KA204-035777</w:t>
    </w:r>
  </w:p>
  <w:p w:rsidR="003625CB" w:rsidRDefault="003625CB" w:rsidP="00913095">
    <w:pPr>
      <w:pStyle w:val="Header"/>
      <w:jc w:val="center"/>
      <w:rPr>
        <w:b/>
        <w:lang w:val="en-US"/>
      </w:rPr>
    </w:pPr>
    <w:r w:rsidRPr="00135099">
      <w:rPr>
        <w:b/>
        <w:lang w:val="en-US"/>
      </w:rPr>
      <w:t>Project</w:t>
    </w:r>
    <w:r>
      <w:rPr>
        <w:b/>
        <w:lang w:val="en-US"/>
      </w:rPr>
      <w:t xml:space="preserve">: </w:t>
    </w:r>
    <w:r w:rsidRPr="003625CB">
      <w:rPr>
        <w:b/>
        <w:lang w:val="en-US"/>
      </w:rPr>
      <w:t xml:space="preserve">FEMME </w:t>
    </w:r>
    <w:r>
      <w:rPr>
        <w:b/>
        <w:lang w:val="en-US"/>
      </w:rPr>
      <w:t>–</w:t>
    </w:r>
    <w:r w:rsidRPr="003625CB">
      <w:rPr>
        <w:b/>
        <w:lang w:val="en-US"/>
      </w:rPr>
      <w:t xml:space="preserve"> </w:t>
    </w:r>
    <w:r>
      <w:rPr>
        <w:b/>
        <w:lang w:val="en-US"/>
      </w:rPr>
      <w:t>“</w:t>
    </w:r>
    <w:r w:rsidRPr="003625CB">
      <w:rPr>
        <w:b/>
        <w:lang w:val="en-US"/>
      </w:rPr>
      <w:t>Fost</w:t>
    </w:r>
    <w:r>
      <w:rPr>
        <w:b/>
        <w:lang w:val="en-US"/>
      </w:rPr>
      <w:t xml:space="preserve">ering the Exchange of practices </w:t>
    </w:r>
    <w:r w:rsidRPr="003625CB">
      <w:rPr>
        <w:b/>
        <w:lang w:val="en-US"/>
      </w:rPr>
      <w:t>to empower mumpreneurship in</w:t>
    </w:r>
  </w:p>
  <w:p w:rsidR="003625CB" w:rsidRDefault="003625CB" w:rsidP="00913095">
    <w:pPr>
      <w:pStyle w:val="Header"/>
      <w:jc w:val="center"/>
      <w:rPr>
        <w:b/>
        <w:lang w:val="en-US"/>
      </w:rPr>
    </w:pPr>
    <w:r w:rsidRPr="003625CB">
      <w:rPr>
        <w:b/>
        <w:lang w:val="en-US"/>
      </w:rPr>
      <w:t>Europe</w:t>
    </w:r>
    <w:r w:rsidR="00A8693E">
      <w:rPr>
        <w:b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rightMargin">
                <wp:posOffset>-147320</wp:posOffset>
              </wp:positionH>
              <wp:positionV relativeFrom="margin">
                <wp:posOffset>33020</wp:posOffset>
              </wp:positionV>
              <wp:extent cx="811530" cy="8139430"/>
              <wp:effectExtent l="0" t="0" r="0" b="0"/>
              <wp:wrapNone/>
              <wp:docPr id="573" name="Rettango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1530" cy="81394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6D9B" w:rsidRDefault="00986D9B">
                          <w:pPr>
                            <w:pStyle w:val="Footer"/>
                            <w:rPr>
                              <w:rFonts w:asciiTheme="majorHAnsi" w:eastAsiaTheme="majorEastAsia" w:hAnsiTheme="majorHAnsi" w:cstheme="majorBidi"/>
                            </w:rPr>
                          </w:pPr>
                        </w:p>
                        <w:p w:rsidR="00986D9B" w:rsidRDefault="00986D9B">
                          <w:pPr>
                            <w:pStyle w:val="Footer"/>
                            <w:rPr>
                              <w:rFonts w:asciiTheme="majorHAnsi" w:eastAsiaTheme="majorEastAsia" w:hAnsiTheme="majorHAnsi" w:cstheme="majorBidi"/>
                            </w:rPr>
                          </w:pPr>
                        </w:p>
                        <w:p w:rsidR="00986D9B" w:rsidRPr="0020270D" w:rsidRDefault="00986D9B">
                          <w:pPr>
                            <w:pStyle w:val="Footer"/>
                            <w:rPr>
                              <w:rFonts w:asciiTheme="majorHAnsi" w:eastAsiaTheme="majorEastAsia" w:hAnsiTheme="majorHAnsi" w:cstheme="majorBidi"/>
                              <w:lang w:val="en-US"/>
                            </w:rPr>
                          </w:pPr>
                        </w:p>
                        <w:p w:rsidR="00986D9B" w:rsidRPr="0020270D" w:rsidRDefault="00986D9B">
                          <w:pPr>
                            <w:pStyle w:val="Footer"/>
                            <w:rPr>
                              <w:rFonts w:asciiTheme="majorHAnsi" w:eastAsiaTheme="majorEastAsia" w:hAnsiTheme="majorHAnsi" w:cstheme="majorBidi"/>
                              <w:lang w:val="en-US"/>
                            </w:rPr>
                          </w:pPr>
                        </w:p>
                        <w:p w:rsidR="00986D9B" w:rsidRPr="0020270D" w:rsidRDefault="00986D9B">
                          <w:pPr>
                            <w:pStyle w:val="Footer"/>
                            <w:rPr>
                              <w:rFonts w:asciiTheme="majorHAnsi" w:eastAsiaTheme="majorEastAsia" w:hAnsiTheme="majorHAnsi" w:cstheme="majorBidi"/>
                              <w:lang w:val="en-US"/>
                            </w:rPr>
                          </w:pPr>
                        </w:p>
                        <w:p w:rsidR="00986D9B" w:rsidRPr="0020270D" w:rsidRDefault="00986D9B">
                          <w:pPr>
                            <w:pStyle w:val="Footer"/>
                            <w:rPr>
                              <w:rFonts w:ascii="Candara" w:eastAsiaTheme="majorEastAsia" w:hAnsi="Candara" w:cstheme="minorHAnsi"/>
                              <w:sz w:val="32"/>
                              <w:szCs w:val="32"/>
                            </w:rPr>
                          </w:pPr>
                          <w:r w:rsidRPr="0020270D">
                            <w:rPr>
                              <w:rFonts w:ascii="Candara" w:eastAsiaTheme="majorEastAsia" w:hAnsi="Candara" w:cstheme="minorHAnsi"/>
                              <w:sz w:val="32"/>
                              <w:szCs w:val="32"/>
                            </w:rPr>
                            <w:t>Pag.</w:t>
                          </w:r>
                          <w:r w:rsidR="0049201F" w:rsidRPr="0020270D">
                            <w:rPr>
                              <w:rFonts w:ascii="Candara" w:eastAsiaTheme="minorEastAsia" w:hAnsi="Candara" w:cstheme="minorHAnsi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20270D">
                            <w:rPr>
                              <w:rFonts w:ascii="Candara" w:hAnsi="Candara" w:cstheme="minorHAnsi"/>
                              <w:sz w:val="32"/>
                              <w:szCs w:val="32"/>
                            </w:rPr>
                            <w:instrText>PAGE    \* MERGEFORMAT</w:instrText>
                          </w:r>
                          <w:r w:rsidR="0049201F" w:rsidRPr="0020270D">
                            <w:rPr>
                              <w:rFonts w:ascii="Candara" w:eastAsiaTheme="minorEastAsia" w:hAnsi="Candara" w:cstheme="minorHAnsi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58406A" w:rsidRPr="0058406A">
                            <w:rPr>
                              <w:rFonts w:ascii="Candara" w:eastAsiaTheme="majorEastAsia" w:hAnsi="Candara" w:cstheme="minorHAnsi"/>
                              <w:noProof/>
                              <w:sz w:val="32"/>
                              <w:szCs w:val="32"/>
                            </w:rPr>
                            <w:t>1</w:t>
                          </w:r>
                          <w:r w:rsidR="0049201F" w:rsidRPr="0020270D">
                            <w:rPr>
                              <w:rFonts w:ascii="Candara" w:eastAsiaTheme="majorEastAsia" w:hAnsi="Candara" w:cstheme="minorHAnsi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tangolo 3" o:spid="_x0000_s1026" style="position:absolute;left:0;text-align:left;margin-left:-11.6pt;margin-top:2.6pt;width:63.9pt;height:640.9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dHArAIAAKAFAAAOAAAAZHJzL2Uyb0RvYy54bWysVF1vmzAUfZ+0/2D5nfIRkwAqqboQpknd&#10;Vq3bD3DABGtgM9sJqab9912bJE3bl2kbD5Yvvhzfc8/hXt8c+g7tmdJcihyHVwFGTFSy5mKb429f&#10;Sy/BSBsqatpJwXL8yDS+Wb59cz0OGYtkK7uaKQQgQmfjkOPWmCHzfV21rKf6Sg5MwGEjVU8NhGrr&#10;14qOgN53fhQEc3+Uqh6UrJjW8LaYDvHS4TcNq8znptHMoC7HUJtxq3Lrxq7+8ppmW0WHllfHMuhf&#10;VNFTLuDSM1RBDUU7xV9B9bxSUsvGXFWy92XT8Io5DsAmDF6weWjpwBwXaI4ezm3S/w+2+rS/V4jX&#10;OY4XM4wE7UGkL8yAZFvZSTSzHRoHnUHiw3CvLEc93Mnqu0ZCrlpIY7dKybFltIa6QpvvP/vABho+&#10;RZvxo6wBnu6MdM06NKq3gNAGdHCaPJ41YQeDKniZhGE8A+UqOErCWUogsFfQ7PT1oLR5z2SP7CbH&#10;CjR36HR/p82UekqxlwlZ8q6D9zSDOyDluJvk+pkG6TpZJ8Qj0XztkaAovNtyRbx5GS7iYlasVkX4&#10;y+KHJGt5XTNh4U7WCcmfSXM08ST62Txadry2cLYkrbabVafQnoJ1S/cciV+k+c/LcH0BVi8ohREJ&#10;3kWpV86ThUdKEnvpIki8IEzfpfOApKQon1O644L9OyU05jiNo9ipcVH0C26Be15zo1nPDQyHjvcg&#10;/TmJZtZqa1E7CQ3l3bS/aIUt/6kVYJWT0M6Y1ouTp81hcwAUa9CNrB/BokqCg8BtMNFgY9doAeEI&#10;AyLH+seOKoZR90GA09OQEDtRXEDiRQSBujzZXJ5QUbUS5k5lFEZTsDLTHNoNim9buC50jRLyFv6P&#10;hjvrPpV2/KtgDDhmx5Fl58xl7LKeBuvyNwAAAP//AwBQSwMEFAAGAAgAAAAhAD2yAxvdAAAACgEA&#10;AA8AAABkcnMvZG93bnJldi54bWxMj8FuwjAQRO+V+AdrkXoDG7dQSOMgVNEPaErvJl7iiHgdxU5I&#10;+/U1p/a0u5rR7Jt8P7mWjdiHxpOC1VIAQ6q8aahWcPp8X2yBhajJ6NYTKvjGAPti9pDrzPgbfeBY&#10;xpqlEAqZVmBj7DLOQ2XR6bD0HVLSLr53Oqazr7np9S2Fu5ZLITbc6YbSB6s7fLNYXcvBKRjlsOM/&#10;dvW1Pl3peGzLeDmUO6Ue59PhFVjEKf6Z4Y6f0KFITGc/kAmsVbCQTzJZFazTuOvieQPsnBa5fRHA&#10;i5z/r1D8AgAA//8DAFBLAQItABQABgAIAAAAIQC2gziS/gAAAOEBAAATAAAAAAAAAAAAAAAAAAAA&#10;AABbQ29udGVudF9UeXBlc10ueG1sUEsBAi0AFAAGAAgAAAAhADj9If/WAAAAlAEAAAsAAAAAAAAA&#10;AAAAAAAALwEAAF9yZWxzLy5yZWxzUEsBAi0AFAAGAAgAAAAhAD9l0cCsAgAAoAUAAA4AAAAAAAAA&#10;AAAAAAAALgIAAGRycy9lMm9Eb2MueG1sUEsBAi0AFAAGAAgAAAAhAD2yAxvdAAAACgEAAA8AAAAA&#10;AAAAAAAAAAAABgUAAGRycy9kb3ducmV2LnhtbFBLBQYAAAAABAAEAPMAAAAQBgAAAAA=&#10;" o:allowincell="f" filled="f" stroked="f">
              <v:textbox style="layout-flow:vertical;mso-layout-flow-alt:bottom-to-top">
                <w:txbxContent>
                  <w:p w:rsidR="00986D9B" w:rsidRDefault="00986D9B">
                    <w:pPr>
                      <w:pStyle w:val="Footer"/>
                      <w:rPr>
                        <w:rFonts w:asciiTheme="majorHAnsi" w:eastAsiaTheme="majorEastAsia" w:hAnsiTheme="majorHAnsi" w:cstheme="majorBidi"/>
                      </w:rPr>
                    </w:pPr>
                  </w:p>
                  <w:p w:rsidR="00986D9B" w:rsidRDefault="00986D9B">
                    <w:pPr>
                      <w:pStyle w:val="Footer"/>
                      <w:rPr>
                        <w:rFonts w:asciiTheme="majorHAnsi" w:eastAsiaTheme="majorEastAsia" w:hAnsiTheme="majorHAnsi" w:cstheme="majorBidi"/>
                      </w:rPr>
                    </w:pPr>
                  </w:p>
                  <w:p w:rsidR="00986D9B" w:rsidRPr="0020270D" w:rsidRDefault="00986D9B">
                    <w:pPr>
                      <w:pStyle w:val="Footer"/>
                      <w:rPr>
                        <w:rFonts w:asciiTheme="majorHAnsi" w:eastAsiaTheme="majorEastAsia" w:hAnsiTheme="majorHAnsi" w:cstheme="majorBidi"/>
                        <w:lang w:val="en-US"/>
                      </w:rPr>
                    </w:pPr>
                  </w:p>
                  <w:p w:rsidR="00986D9B" w:rsidRPr="0020270D" w:rsidRDefault="00986D9B">
                    <w:pPr>
                      <w:pStyle w:val="Footer"/>
                      <w:rPr>
                        <w:rFonts w:asciiTheme="majorHAnsi" w:eastAsiaTheme="majorEastAsia" w:hAnsiTheme="majorHAnsi" w:cstheme="majorBidi"/>
                        <w:lang w:val="en-US"/>
                      </w:rPr>
                    </w:pPr>
                  </w:p>
                  <w:p w:rsidR="00986D9B" w:rsidRPr="0020270D" w:rsidRDefault="00986D9B">
                    <w:pPr>
                      <w:pStyle w:val="Footer"/>
                      <w:rPr>
                        <w:rFonts w:asciiTheme="majorHAnsi" w:eastAsiaTheme="majorEastAsia" w:hAnsiTheme="majorHAnsi" w:cstheme="majorBidi"/>
                        <w:lang w:val="en-US"/>
                      </w:rPr>
                    </w:pPr>
                  </w:p>
                  <w:p w:rsidR="00986D9B" w:rsidRPr="0020270D" w:rsidRDefault="00986D9B">
                    <w:pPr>
                      <w:pStyle w:val="Footer"/>
                      <w:rPr>
                        <w:rFonts w:ascii="Candara" w:eastAsiaTheme="majorEastAsia" w:hAnsi="Candara" w:cstheme="minorHAnsi"/>
                        <w:sz w:val="32"/>
                        <w:szCs w:val="32"/>
                      </w:rPr>
                    </w:pPr>
                    <w:r w:rsidRPr="0020270D">
                      <w:rPr>
                        <w:rFonts w:ascii="Candara" w:eastAsiaTheme="majorEastAsia" w:hAnsi="Candara" w:cstheme="minorHAnsi"/>
                        <w:sz w:val="32"/>
                        <w:szCs w:val="32"/>
                      </w:rPr>
                      <w:t>Pag.</w:t>
                    </w:r>
                    <w:r w:rsidR="0049201F" w:rsidRPr="0020270D">
                      <w:rPr>
                        <w:rFonts w:ascii="Candara" w:eastAsiaTheme="minorEastAsia" w:hAnsi="Candara" w:cstheme="minorHAnsi"/>
                        <w:sz w:val="32"/>
                        <w:szCs w:val="32"/>
                      </w:rPr>
                      <w:fldChar w:fldCharType="begin"/>
                    </w:r>
                    <w:r w:rsidRPr="0020270D">
                      <w:rPr>
                        <w:rFonts w:ascii="Candara" w:hAnsi="Candara" w:cstheme="minorHAnsi"/>
                        <w:sz w:val="32"/>
                        <w:szCs w:val="32"/>
                      </w:rPr>
                      <w:instrText>PAGE    \* MERGEFORMAT</w:instrText>
                    </w:r>
                    <w:r w:rsidR="0049201F" w:rsidRPr="0020270D">
                      <w:rPr>
                        <w:rFonts w:ascii="Candara" w:eastAsiaTheme="minorEastAsia" w:hAnsi="Candara" w:cstheme="minorHAnsi"/>
                        <w:sz w:val="32"/>
                        <w:szCs w:val="32"/>
                      </w:rPr>
                      <w:fldChar w:fldCharType="separate"/>
                    </w:r>
                    <w:r w:rsidR="0058406A" w:rsidRPr="0058406A">
                      <w:rPr>
                        <w:rFonts w:ascii="Candara" w:eastAsiaTheme="majorEastAsia" w:hAnsi="Candara" w:cstheme="minorHAnsi"/>
                        <w:noProof/>
                        <w:sz w:val="32"/>
                        <w:szCs w:val="32"/>
                      </w:rPr>
                      <w:t>1</w:t>
                    </w:r>
                    <w:r w:rsidR="0049201F" w:rsidRPr="0020270D">
                      <w:rPr>
                        <w:rFonts w:ascii="Candara" w:eastAsiaTheme="majorEastAsia" w:hAnsi="Candara" w:cstheme="minorHAnsi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986D9B" w:rsidRPr="00135099">
      <w:rPr>
        <w:b/>
        <w:lang w:val="en-US"/>
      </w:rPr>
      <w:t>“</w:t>
    </w:r>
  </w:p>
  <w:p w:rsidR="00986D9B" w:rsidRDefault="00986D9B" w:rsidP="00913095">
    <w:pPr>
      <w:pStyle w:val="Header"/>
      <w:jc w:val="center"/>
      <w:rPr>
        <w:b/>
        <w:lang w:val="en-US"/>
      </w:rPr>
    </w:pPr>
    <w:r w:rsidRPr="00135099">
      <w:rPr>
        <w:b/>
        <w:lang w:val="en-US"/>
      </w:rPr>
      <w:t>This project was</w:t>
    </w:r>
    <w:r w:rsidR="00913095">
      <w:rPr>
        <w:b/>
        <w:lang w:val="en-US"/>
      </w:rPr>
      <w:t xml:space="preserve"> </w:t>
    </w:r>
    <w:r w:rsidR="003625CB">
      <w:rPr>
        <w:b/>
        <w:lang w:val="en-US"/>
      </w:rPr>
      <w:t xml:space="preserve">Co-funder </w:t>
    </w:r>
    <w:r w:rsidR="00747A9A" w:rsidRPr="00135099">
      <w:rPr>
        <w:b/>
        <w:lang w:val="en-US"/>
      </w:rPr>
      <w:t xml:space="preserve">by </w:t>
    </w:r>
    <w:r w:rsidR="00747A9A">
      <w:rPr>
        <w:b/>
        <w:lang w:val="en-US"/>
      </w:rPr>
      <w:t>the Erasmus</w:t>
    </w:r>
    <w:r w:rsidR="000A71A0">
      <w:rPr>
        <w:b/>
        <w:lang w:val="en-US"/>
      </w:rPr>
      <w:t xml:space="preserve">+ </w:t>
    </w:r>
    <w:r w:rsidR="00913095">
      <w:rPr>
        <w:b/>
        <w:lang w:val="en-US"/>
      </w:rPr>
      <w:t xml:space="preserve">Programme </w:t>
    </w:r>
    <w:r w:rsidR="000A71A0">
      <w:rPr>
        <w:b/>
        <w:lang w:val="en-US"/>
      </w:rPr>
      <w:t xml:space="preserve">of </w:t>
    </w:r>
    <w:r w:rsidR="000A71A0" w:rsidRPr="000A71A0">
      <w:rPr>
        <w:b/>
        <w:lang w:val="en-US"/>
      </w:rPr>
      <w:t xml:space="preserve">the European Union </w:t>
    </w:r>
    <w:r w:rsidR="0008176D">
      <w:rPr>
        <w:b/>
        <w:lang w:val="en-US"/>
      </w:rPr>
      <w:t>Programme</w:t>
    </w:r>
  </w:p>
  <w:p w:rsidR="000A71A0" w:rsidRPr="00135099" w:rsidRDefault="000A71A0" w:rsidP="003625CB">
    <w:pPr>
      <w:pStyle w:val="Header"/>
      <w:rPr>
        <w:b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B45EA"/>
    <w:multiLevelType w:val="multilevel"/>
    <w:tmpl w:val="D9089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9F2"/>
    <w:rsid w:val="00037683"/>
    <w:rsid w:val="00067193"/>
    <w:rsid w:val="0008176D"/>
    <w:rsid w:val="000A71A0"/>
    <w:rsid w:val="000B2358"/>
    <w:rsid w:val="000D0095"/>
    <w:rsid w:val="000E186F"/>
    <w:rsid w:val="0011532B"/>
    <w:rsid w:val="00127494"/>
    <w:rsid w:val="00132CE0"/>
    <w:rsid w:val="00135099"/>
    <w:rsid w:val="00164D3E"/>
    <w:rsid w:val="00170710"/>
    <w:rsid w:val="00174DC5"/>
    <w:rsid w:val="00180426"/>
    <w:rsid w:val="00192323"/>
    <w:rsid w:val="001A7BDE"/>
    <w:rsid w:val="001B030B"/>
    <w:rsid w:val="001E0137"/>
    <w:rsid w:val="001E1841"/>
    <w:rsid w:val="001E3491"/>
    <w:rsid w:val="001F7612"/>
    <w:rsid w:val="0020270D"/>
    <w:rsid w:val="002139BB"/>
    <w:rsid w:val="00251ACF"/>
    <w:rsid w:val="00255E91"/>
    <w:rsid w:val="002642A2"/>
    <w:rsid w:val="002717FB"/>
    <w:rsid w:val="0027757C"/>
    <w:rsid w:val="002C577F"/>
    <w:rsid w:val="002E67A4"/>
    <w:rsid w:val="002F6473"/>
    <w:rsid w:val="003033A1"/>
    <w:rsid w:val="00331DA9"/>
    <w:rsid w:val="00343E19"/>
    <w:rsid w:val="003518D7"/>
    <w:rsid w:val="003625CB"/>
    <w:rsid w:val="003634BB"/>
    <w:rsid w:val="003A5765"/>
    <w:rsid w:val="003C024D"/>
    <w:rsid w:val="003C18CC"/>
    <w:rsid w:val="003C78CD"/>
    <w:rsid w:val="003D3C53"/>
    <w:rsid w:val="003F5FA1"/>
    <w:rsid w:val="00423889"/>
    <w:rsid w:val="0043128D"/>
    <w:rsid w:val="004349FF"/>
    <w:rsid w:val="004518E5"/>
    <w:rsid w:val="004703CF"/>
    <w:rsid w:val="00484B40"/>
    <w:rsid w:val="0049201F"/>
    <w:rsid w:val="004A470A"/>
    <w:rsid w:val="004A5509"/>
    <w:rsid w:val="004A6337"/>
    <w:rsid w:val="004B34C2"/>
    <w:rsid w:val="004C7F89"/>
    <w:rsid w:val="004D42A9"/>
    <w:rsid w:val="004D782F"/>
    <w:rsid w:val="004E26C3"/>
    <w:rsid w:val="004E346A"/>
    <w:rsid w:val="004F6FA6"/>
    <w:rsid w:val="00520E45"/>
    <w:rsid w:val="00524C1A"/>
    <w:rsid w:val="005705C6"/>
    <w:rsid w:val="0058406A"/>
    <w:rsid w:val="00597B88"/>
    <w:rsid w:val="005A61BC"/>
    <w:rsid w:val="005B7491"/>
    <w:rsid w:val="005B7F51"/>
    <w:rsid w:val="005C079A"/>
    <w:rsid w:val="005D7C39"/>
    <w:rsid w:val="005E2108"/>
    <w:rsid w:val="005E4607"/>
    <w:rsid w:val="00604504"/>
    <w:rsid w:val="00614687"/>
    <w:rsid w:val="00616769"/>
    <w:rsid w:val="006248E3"/>
    <w:rsid w:val="006359E4"/>
    <w:rsid w:val="006526A5"/>
    <w:rsid w:val="00667272"/>
    <w:rsid w:val="00695FCB"/>
    <w:rsid w:val="006B3487"/>
    <w:rsid w:val="006D0512"/>
    <w:rsid w:val="00717BAC"/>
    <w:rsid w:val="00724469"/>
    <w:rsid w:val="00726C18"/>
    <w:rsid w:val="00730DE3"/>
    <w:rsid w:val="00745AF2"/>
    <w:rsid w:val="00747A9A"/>
    <w:rsid w:val="00752C59"/>
    <w:rsid w:val="007541D9"/>
    <w:rsid w:val="00756A2A"/>
    <w:rsid w:val="007704A8"/>
    <w:rsid w:val="00772F44"/>
    <w:rsid w:val="00783887"/>
    <w:rsid w:val="007A59F2"/>
    <w:rsid w:val="007B0EA6"/>
    <w:rsid w:val="007B63D4"/>
    <w:rsid w:val="007C6965"/>
    <w:rsid w:val="00807502"/>
    <w:rsid w:val="008117DD"/>
    <w:rsid w:val="00814961"/>
    <w:rsid w:val="0082197C"/>
    <w:rsid w:val="00841A56"/>
    <w:rsid w:val="00847883"/>
    <w:rsid w:val="00856F67"/>
    <w:rsid w:val="00871840"/>
    <w:rsid w:val="00873BC1"/>
    <w:rsid w:val="0087718D"/>
    <w:rsid w:val="00894BA2"/>
    <w:rsid w:val="008C15DE"/>
    <w:rsid w:val="008D1591"/>
    <w:rsid w:val="008D1A60"/>
    <w:rsid w:val="008D2161"/>
    <w:rsid w:val="00913095"/>
    <w:rsid w:val="00962C22"/>
    <w:rsid w:val="00965430"/>
    <w:rsid w:val="00970574"/>
    <w:rsid w:val="00980F45"/>
    <w:rsid w:val="00985C1B"/>
    <w:rsid w:val="00986D9B"/>
    <w:rsid w:val="009872DC"/>
    <w:rsid w:val="00991EFC"/>
    <w:rsid w:val="009B3068"/>
    <w:rsid w:val="009C479C"/>
    <w:rsid w:val="009C4E13"/>
    <w:rsid w:val="009E5FD0"/>
    <w:rsid w:val="00A16943"/>
    <w:rsid w:val="00A34FF4"/>
    <w:rsid w:val="00A425DD"/>
    <w:rsid w:val="00A50387"/>
    <w:rsid w:val="00A7014A"/>
    <w:rsid w:val="00A83720"/>
    <w:rsid w:val="00A8693E"/>
    <w:rsid w:val="00AA43C3"/>
    <w:rsid w:val="00AB67B5"/>
    <w:rsid w:val="00AC479B"/>
    <w:rsid w:val="00AD4354"/>
    <w:rsid w:val="00AD702A"/>
    <w:rsid w:val="00AE49B8"/>
    <w:rsid w:val="00AF4494"/>
    <w:rsid w:val="00B01ED7"/>
    <w:rsid w:val="00B16BAF"/>
    <w:rsid w:val="00B339EF"/>
    <w:rsid w:val="00B539C0"/>
    <w:rsid w:val="00B96C81"/>
    <w:rsid w:val="00BA2ECC"/>
    <w:rsid w:val="00BA7088"/>
    <w:rsid w:val="00BA759C"/>
    <w:rsid w:val="00BB5577"/>
    <w:rsid w:val="00BE282A"/>
    <w:rsid w:val="00BF6D1B"/>
    <w:rsid w:val="00C12290"/>
    <w:rsid w:val="00C2086E"/>
    <w:rsid w:val="00C247CF"/>
    <w:rsid w:val="00C353E6"/>
    <w:rsid w:val="00C43B7B"/>
    <w:rsid w:val="00C642DE"/>
    <w:rsid w:val="00C81F16"/>
    <w:rsid w:val="00C937B9"/>
    <w:rsid w:val="00CB16AF"/>
    <w:rsid w:val="00CB50A9"/>
    <w:rsid w:val="00CB72F5"/>
    <w:rsid w:val="00CC4B06"/>
    <w:rsid w:val="00CC7D57"/>
    <w:rsid w:val="00CD1225"/>
    <w:rsid w:val="00D025E3"/>
    <w:rsid w:val="00D10483"/>
    <w:rsid w:val="00D254D3"/>
    <w:rsid w:val="00D3729A"/>
    <w:rsid w:val="00D5316E"/>
    <w:rsid w:val="00D75B71"/>
    <w:rsid w:val="00D86973"/>
    <w:rsid w:val="00DB05FD"/>
    <w:rsid w:val="00DD2785"/>
    <w:rsid w:val="00DD659C"/>
    <w:rsid w:val="00DE021E"/>
    <w:rsid w:val="00DE35DF"/>
    <w:rsid w:val="00DF41F9"/>
    <w:rsid w:val="00DF72C2"/>
    <w:rsid w:val="00E156F5"/>
    <w:rsid w:val="00E37986"/>
    <w:rsid w:val="00E775AF"/>
    <w:rsid w:val="00EA3499"/>
    <w:rsid w:val="00EA3BD3"/>
    <w:rsid w:val="00EC2115"/>
    <w:rsid w:val="00EC7DC7"/>
    <w:rsid w:val="00EE0ACE"/>
    <w:rsid w:val="00F14C11"/>
    <w:rsid w:val="00F3043E"/>
    <w:rsid w:val="00F30C8B"/>
    <w:rsid w:val="00F33D63"/>
    <w:rsid w:val="00F440FE"/>
    <w:rsid w:val="00F56A5A"/>
    <w:rsid w:val="00F6384D"/>
    <w:rsid w:val="00F87D6E"/>
    <w:rsid w:val="00F95F1C"/>
    <w:rsid w:val="00FA6210"/>
    <w:rsid w:val="00FB56A4"/>
    <w:rsid w:val="00FD7842"/>
    <w:rsid w:val="00FF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DBF1C5"/>
  <w15:docId w15:val="{689ED7F1-80CC-4695-8B04-5CC128981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59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A59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9F2"/>
  </w:style>
  <w:style w:type="paragraph" w:styleId="Footer">
    <w:name w:val="footer"/>
    <w:basedOn w:val="Normal"/>
    <w:link w:val="FooterChar"/>
    <w:uiPriority w:val="99"/>
    <w:unhideWhenUsed/>
    <w:rsid w:val="007A59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9F2"/>
  </w:style>
  <w:style w:type="paragraph" w:styleId="BalloonText">
    <w:name w:val="Balloon Text"/>
    <w:basedOn w:val="Normal"/>
    <w:link w:val="BalloonTextChar"/>
    <w:uiPriority w:val="99"/>
    <w:semiHidden/>
    <w:unhideWhenUsed/>
    <w:rsid w:val="007A5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9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1F16"/>
    <w:pPr>
      <w:spacing w:after="0" w:line="240" w:lineRule="auto"/>
    </w:pPr>
    <w:rPr>
      <w:rFonts w:ascii="Verdana" w:eastAsia="Calibri" w:hAnsi="Verdana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873B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jpeg"/><Relationship Id="rId2" Type="http://schemas.openxmlformats.org/officeDocument/2006/relationships/image" Target="media/image10.jpe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HP</cp:lastModifiedBy>
  <cp:revision>2</cp:revision>
  <cp:lastPrinted>2014-04-15T15:51:00Z</cp:lastPrinted>
  <dcterms:created xsi:type="dcterms:W3CDTF">2020-05-11T08:43:00Z</dcterms:created>
  <dcterms:modified xsi:type="dcterms:W3CDTF">2020-05-11T08:43:00Z</dcterms:modified>
</cp:coreProperties>
</file>